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74AC07" w14:textId="73750945" w:rsidR="0003161D" w:rsidRDefault="00000000">
      <w:pPr>
        <w:pStyle w:val="af9"/>
        <w:keepNext/>
        <w:keepLines/>
        <w:widowControl/>
        <w:tabs>
          <w:tab w:val="right" w:pos="10440"/>
          <w:tab w:val="right" w:pos="13323"/>
        </w:tabs>
        <w:spacing w:after="0"/>
        <w:outlineLvl w:val="0"/>
        <w:rPr>
          <w:rFonts w:eastAsia="SimSun" w:cs="Arial"/>
          <w:sz w:val="24"/>
          <w:szCs w:val="24"/>
          <w:lang w:val="en-US" w:eastAsia="zh-CN"/>
        </w:rPr>
      </w:pPr>
      <w:bookmarkStart w:id="0" w:name="_Hlt449016246"/>
      <w:bookmarkStart w:id="1" w:name="DocumentFor"/>
      <w:bookmarkStart w:id="2" w:name="_Hlt450051172"/>
      <w:bookmarkStart w:id="3" w:name="_Hlt450066087"/>
      <w:bookmarkStart w:id="4" w:name="Title"/>
      <w:bookmarkStart w:id="5" w:name="_Hlt450039480"/>
      <w:bookmarkStart w:id="6" w:name="_Hlt450066085"/>
      <w:bookmarkStart w:id="7" w:name="_Hlt448930105"/>
      <w:bookmarkStart w:id="8" w:name="OLE_LINK27"/>
      <w:bookmarkStart w:id="9" w:name="OLE_LINK111"/>
      <w:bookmarkStart w:id="10" w:name="OLE_LINK3"/>
      <w:bookmarkStart w:id="11" w:name="_Toc193024528"/>
      <w:bookmarkEnd w:id="0"/>
      <w:bookmarkEnd w:id="1"/>
      <w:bookmarkEnd w:id="2"/>
      <w:bookmarkEnd w:id="3"/>
      <w:bookmarkEnd w:id="4"/>
      <w:bookmarkEnd w:id="5"/>
      <w:bookmarkEnd w:id="6"/>
      <w:bookmarkEnd w:id="7"/>
      <w:r>
        <w:rPr>
          <w:rFonts w:cs="Arial"/>
          <w:sz w:val="24"/>
          <w:szCs w:val="24"/>
        </w:rPr>
        <w:t>3GPP TSG-RAN WG4 Meeting #</w:t>
      </w:r>
      <w:r>
        <w:rPr>
          <w:rFonts w:cs="Arial"/>
        </w:rPr>
        <w:t xml:space="preserve"> </w:t>
      </w:r>
      <w:r>
        <w:rPr>
          <w:rFonts w:cs="Arial"/>
          <w:sz w:val="24"/>
          <w:szCs w:val="24"/>
        </w:rPr>
        <w:t>1</w:t>
      </w:r>
      <w:r>
        <w:rPr>
          <w:rFonts w:eastAsia="SimSun" w:cs="Arial" w:hint="eastAsia"/>
          <w:sz w:val="24"/>
          <w:szCs w:val="24"/>
          <w:lang w:val="en-US" w:eastAsia="zh-CN"/>
        </w:rPr>
        <w:t>1</w:t>
      </w:r>
      <w:r w:rsidR="0091099C">
        <w:rPr>
          <w:rFonts w:eastAsia="SimSun" w:cs="Arial"/>
          <w:sz w:val="24"/>
          <w:szCs w:val="24"/>
          <w:lang w:val="en-US" w:eastAsia="zh-CN"/>
        </w:rPr>
        <w:t>1</w:t>
      </w:r>
      <w:r>
        <w:rPr>
          <w:rFonts w:cs="Arial" w:hint="eastAsia"/>
          <w:sz w:val="24"/>
          <w:szCs w:val="24"/>
          <w:lang w:val="en-US" w:eastAsia="zh-CN"/>
        </w:rPr>
        <w:t xml:space="preserve">                                                   </w:t>
      </w:r>
      <w:r w:rsidR="0091099C">
        <w:rPr>
          <w:rFonts w:cs="Arial"/>
          <w:sz w:val="24"/>
          <w:szCs w:val="24"/>
          <w:lang w:val="en-US" w:eastAsia="zh-CN"/>
        </w:rPr>
        <w:t xml:space="preserve">      </w:t>
      </w:r>
      <w:r>
        <w:rPr>
          <w:rFonts w:cs="Arial" w:hint="eastAsia"/>
          <w:sz w:val="24"/>
          <w:szCs w:val="24"/>
          <w:lang w:val="en-US" w:eastAsia="zh-CN"/>
        </w:rPr>
        <w:t xml:space="preserve">    </w:t>
      </w:r>
      <w:bookmarkStart w:id="12" w:name="OLE_LINK33"/>
      <w:r w:rsidR="00B00A34" w:rsidRPr="00B00A34">
        <w:rPr>
          <w:rFonts w:cs="Arial"/>
          <w:sz w:val="24"/>
          <w:szCs w:val="24"/>
          <w:lang w:val="en-US" w:eastAsia="zh-CN"/>
        </w:rPr>
        <w:t>R4-2407172</w:t>
      </w:r>
      <w:bookmarkEnd w:id="12"/>
    </w:p>
    <w:bookmarkEnd w:id="8"/>
    <w:bookmarkEnd w:id="9"/>
    <w:bookmarkEnd w:id="10"/>
    <w:p w14:paraId="6D5F8F43" w14:textId="5BA83968" w:rsidR="0003161D" w:rsidRDefault="0091099C">
      <w:pPr>
        <w:pStyle w:val="af9"/>
        <w:keepNext/>
        <w:keepLines/>
        <w:tabs>
          <w:tab w:val="right" w:pos="9781"/>
          <w:tab w:val="right" w:pos="13323"/>
        </w:tabs>
        <w:spacing w:after="0"/>
        <w:rPr>
          <w:rFonts w:eastAsia="SimSun" w:cs="Arial"/>
          <w:sz w:val="24"/>
          <w:szCs w:val="24"/>
          <w:lang w:val="en-US" w:eastAsia="zh-CN"/>
        </w:rPr>
      </w:pPr>
      <w:r w:rsidRPr="0091099C">
        <w:rPr>
          <w:rFonts w:eastAsia="SimSun" w:cs="Arial"/>
          <w:sz w:val="24"/>
          <w:szCs w:val="24"/>
          <w:lang w:val="en-US" w:eastAsia="zh-CN"/>
        </w:rPr>
        <w:t>Fukuoka City, Fukuoka, Japan, 20</w:t>
      </w:r>
      <w:r w:rsidRPr="0091099C">
        <w:rPr>
          <w:rFonts w:eastAsia="SimSun" w:cs="Arial"/>
          <w:sz w:val="24"/>
          <w:szCs w:val="24"/>
          <w:vertAlign w:val="superscript"/>
          <w:lang w:val="en-US" w:eastAsia="zh-CN"/>
        </w:rPr>
        <w:t>th</w:t>
      </w:r>
      <w:r>
        <w:rPr>
          <w:rFonts w:eastAsia="SimSun" w:cs="Arial"/>
          <w:sz w:val="24"/>
          <w:szCs w:val="24"/>
          <w:lang w:val="en-US" w:eastAsia="zh-CN"/>
        </w:rPr>
        <w:t xml:space="preserve"> </w:t>
      </w:r>
      <w:r w:rsidRPr="0091099C">
        <w:rPr>
          <w:rFonts w:eastAsia="SimSun" w:cs="Arial"/>
          <w:sz w:val="24"/>
          <w:szCs w:val="24"/>
          <w:lang w:val="en-US" w:eastAsia="zh-CN"/>
        </w:rPr>
        <w:t>- 24</w:t>
      </w:r>
      <w:r w:rsidRPr="0091099C">
        <w:rPr>
          <w:rFonts w:eastAsia="SimSun" w:cs="Arial"/>
          <w:sz w:val="24"/>
          <w:szCs w:val="24"/>
          <w:vertAlign w:val="superscript"/>
          <w:lang w:val="en-US" w:eastAsia="zh-CN"/>
        </w:rPr>
        <w:t>th</w:t>
      </w:r>
      <w:r>
        <w:rPr>
          <w:rFonts w:eastAsia="SimSun" w:cs="Arial"/>
          <w:sz w:val="24"/>
          <w:szCs w:val="24"/>
          <w:lang w:val="en-US" w:eastAsia="zh-CN"/>
        </w:rPr>
        <w:t xml:space="preserve"> </w:t>
      </w:r>
      <w:proofErr w:type="gramStart"/>
      <w:r w:rsidRPr="0091099C">
        <w:rPr>
          <w:rFonts w:eastAsia="SimSun" w:cs="Arial"/>
          <w:sz w:val="24"/>
          <w:szCs w:val="24"/>
          <w:lang w:val="en-US" w:eastAsia="zh-CN"/>
        </w:rPr>
        <w:t>May,</w:t>
      </w:r>
      <w:proofErr w:type="gramEnd"/>
      <w:r w:rsidRPr="0091099C">
        <w:rPr>
          <w:rFonts w:eastAsia="SimSun" w:cs="Arial"/>
          <w:sz w:val="24"/>
          <w:szCs w:val="24"/>
          <w:lang w:val="en-US" w:eastAsia="zh-CN"/>
        </w:rPr>
        <w:t xml:space="preserve"> 2024</w:t>
      </w:r>
    </w:p>
    <w:p w14:paraId="0607DDC7" w14:textId="1771BEBA" w:rsidR="0003161D" w:rsidRDefault="00000000">
      <w:pPr>
        <w:pStyle w:val="af9"/>
        <w:keepNext/>
        <w:keepLines/>
        <w:tabs>
          <w:tab w:val="left" w:pos="2165"/>
        </w:tabs>
        <w:spacing w:afterLines="20" w:after="48"/>
        <w:ind w:left="2127" w:hanging="2127"/>
        <w:jc w:val="both"/>
        <w:outlineLvl w:val="0"/>
        <w:rPr>
          <w:rFonts w:eastAsia="SimSun"/>
          <w:sz w:val="22"/>
          <w:szCs w:val="22"/>
          <w:lang w:val="en-US" w:eastAsia="zh-CN"/>
        </w:rPr>
      </w:pPr>
      <w:r>
        <w:rPr>
          <w:sz w:val="22"/>
          <w:szCs w:val="22"/>
          <w:lang w:eastAsia="zh-CN"/>
        </w:rPr>
        <w:t>Source</w:t>
      </w:r>
      <w:r>
        <w:rPr>
          <w:rFonts w:eastAsia="SimSun" w:hint="eastAsia"/>
          <w:sz w:val="22"/>
          <w:szCs w:val="22"/>
          <w:lang w:eastAsia="zh-CN"/>
        </w:rPr>
        <w:t>:</w:t>
      </w:r>
      <w:r>
        <w:rPr>
          <w:rFonts w:eastAsia="SimSun" w:hint="eastAsia"/>
          <w:sz w:val="22"/>
          <w:szCs w:val="22"/>
          <w:lang w:eastAsia="zh-CN"/>
        </w:rPr>
        <w:tab/>
      </w:r>
      <w:proofErr w:type="spellStart"/>
      <w:r>
        <w:rPr>
          <w:rFonts w:eastAsia="SimSun" w:hint="eastAsia"/>
          <w:b w:val="0"/>
          <w:sz w:val="22"/>
          <w:szCs w:val="22"/>
          <w:lang w:eastAsia="zh-CN"/>
        </w:rPr>
        <w:t>Mediatek</w:t>
      </w:r>
      <w:proofErr w:type="spellEnd"/>
      <w:r>
        <w:rPr>
          <w:rFonts w:eastAsia="SimSun"/>
          <w:b w:val="0"/>
          <w:sz w:val="22"/>
          <w:szCs w:val="22"/>
          <w:lang w:eastAsia="zh-CN"/>
        </w:rPr>
        <w:t xml:space="preserve"> Inc., ZTE Corporation</w:t>
      </w:r>
    </w:p>
    <w:p w14:paraId="76D3C613" w14:textId="08311E93" w:rsidR="0003161D" w:rsidRDefault="00000000">
      <w:pPr>
        <w:pStyle w:val="af9"/>
        <w:keepNext/>
        <w:keepLines/>
        <w:spacing w:afterLines="20" w:after="48"/>
        <w:ind w:left="2127" w:hanging="2127"/>
        <w:jc w:val="both"/>
        <w:outlineLvl w:val="0"/>
        <w:rPr>
          <w:rFonts w:eastAsia="SimSun"/>
          <w:b w:val="0"/>
          <w:bCs/>
          <w:sz w:val="22"/>
          <w:szCs w:val="22"/>
          <w:lang w:val="en-US" w:eastAsia="zh-CN"/>
        </w:rPr>
      </w:pPr>
      <w:r>
        <w:rPr>
          <w:sz w:val="22"/>
          <w:szCs w:val="22"/>
          <w:lang w:val="en-US" w:eastAsia="zh-CN"/>
        </w:rPr>
        <w:t>Title:</w:t>
      </w:r>
      <w:r>
        <w:rPr>
          <w:rFonts w:hint="eastAsia"/>
          <w:sz w:val="22"/>
          <w:szCs w:val="22"/>
          <w:lang w:val="en-US" w:eastAsia="zh-CN"/>
        </w:rPr>
        <w:tab/>
      </w:r>
      <w:bookmarkStart w:id="13" w:name="OLE_LINK30"/>
      <w:r>
        <w:rPr>
          <w:rFonts w:eastAsia="SimSun"/>
          <w:b w:val="0"/>
          <w:bCs/>
          <w:sz w:val="22"/>
          <w:szCs w:val="22"/>
          <w:lang w:val="en-US" w:eastAsia="zh-CN"/>
        </w:rPr>
        <w:t xml:space="preserve">Discussion on </w:t>
      </w:r>
      <w:bookmarkStart w:id="14" w:name="OLE_LINK38"/>
      <w:bookmarkStart w:id="15" w:name="OLE_LINK39"/>
      <w:r w:rsidR="00B00A34">
        <w:rPr>
          <w:rFonts w:eastAsia="SimSun"/>
          <w:b w:val="0"/>
          <w:bCs/>
          <w:sz w:val="22"/>
          <w:szCs w:val="22"/>
          <w:lang w:val="en-US" w:eastAsia="zh-CN"/>
        </w:rPr>
        <w:t xml:space="preserve">IMD4 MSD for </w:t>
      </w:r>
      <w:r>
        <w:rPr>
          <w:rFonts w:eastAsia="SimSun" w:hint="eastAsia"/>
          <w:b w:val="0"/>
          <w:bCs/>
          <w:sz w:val="22"/>
          <w:szCs w:val="22"/>
          <w:lang w:val="en-US" w:eastAsia="zh-CN"/>
        </w:rPr>
        <w:t>CA_n41A-n79C</w:t>
      </w:r>
      <w:bookmarkEnd w:id="14"/>
      <w:r>
        <w:rPr>
          <w:rFonts w:eastAsia="SimSun" w:hint="eastAsia"/>
          <w:b w:val="0"/>
          <w:bCs/>
          <w:sz w:val="22"/>
          <w:szCs w:val="22"/>
          <w:lang w:val="en-US" w:eastAsia="zh-CN"/>
        </w:rPr>
        <w:t xml:space="preserve"> and CA_n41C-n79A</w:t>
      </w:r>
      <w:bookmarkEnd w:id="15"/>
    </w:p>
    <w:bookmarkEnd w:id="13"/>
    <w:p w14:paraId="3562BC3E" w14:textId="4E94BC0F" w:rsidR="0003161D" w:rsidRDefault="00000000">
      <w:pPr>
        <w:pStyle w:val="af9"/>
        <w:keepNext/>
        <w:keepLines/>
        <w:tabs>
          <w:tab w:val="left" w:pos="2155"/>
        </w:tabs>
        <w:spacing w:afterLines="20" w:after="48"/>
        <w:ind w:left="2610" w:hanging="2610"/>
        <w:jc w:val="both"/>
        <w:outlineLvl w:val="0"/>
        <w:rPr>
          <w:rFonts w:eastAsia="SimSun"/>
          <w:b w:val="0"/>
          <w:sz w:val="22"/>
          <w:szCs w:val="22"/>
          <w:lang w:val="en-US" w:eastAsia="zh-CN"/>
        </w:rPr>
      </w:pPr>
      <w:r>
        <w:rPr>
          <w:sz w:val="22"/>
          <w:szCs w:val="22"/>
          <w:lang w:eastAsia="zh-CN"/>
        </w:rPr>
        <w:t>Agenda Item:</w:t>
      </w:r>
      <w:r>
        <w:rPr>
          <w:rFonts w:hint="eastAsia"/>
          <w:sz w:val="22"/>
          <w:szCs w:val="22"/>
          <w:lang w:eastAsia="zh-CN"/>
        </w:rPr>
        <w:tab/>
      </w:r>
      <w:r w:rsidR="00B00A34">
        <w:rPr>
          <w:rFonts w:eastAsia="SimSun"/>
          <w:b w:val="0"/>
          <w:sz w:val="22"/>
          <w:szCs w:val="22"/>
          <w:lang w:val="en-US" w:eastAsia="zh-CN"/>
        </w:rPr>
        <w:t>6.1.1.1</w:t>
      </w:r>
    </w:p>
    <w:p w14:paraId="27DC5B62" w14:textId="77777777" w:rsidR="0003161D" w:rsidRDefault="00000000">
      <w:pPr>
        <w:pStyle w:val="af9"/>
        <w:keepNext/>
        <w:keepLines/>
        <w:tabs>
          <w:tab w:val="left" w:pos="2160"/>
        </w:tabs>
        <w:spacing w:afterLines="20" w:after="48"/>
        <w:ind w:left="2610" w:hanging="2610"/>
        <w:jc w:val="both"/>
        <w:outlineLvl w:val="0"/>
        <w:rPr>
          <w:rFonts w:eastAsia="SimSun"/>
          <w:sz w:val="22"/>
          <w:szCs w:val="22"/>
          <w:lang w:eastAsia="zh-CN"/>
        </w:rPr>
      </w:pPr>
      <w:r>
        <w:rPr>
          <w:sz w:val="22"/>
          <w:szCs w:val="22"/>
          <w:lang w:eastAsia="zh-CN"/>
        </w:rPr>
        <w:t>Document for:</w:t>
      </w:r>
      <w:r>
        <w:rPr>
          <w:rFonts w:hint="eastAsia"/>
          <w:sz w:val="22"/>
          <w:szCs w:val="22"/>
          <w:lang w:eastAsia="zh-CN"/>
        </w:rPr>
        <w:tab/>
      </w:r>
      <w:r>
        <w:rPr>
          <w:rFonts w:eastAsia="SimSun" w:hint="eastAsia"/>
          <w:b w:val="0"/>
          <w:sz w:val="22"/>
          <w:szCs w:val="22"/>
          <w:lang w:eastAsia="zh-CN"/>
        </w:rPr>
        <w:t>Approval</w:t>
      </w:r>
      <w:r>
        <w:rPr>
          <w:rFonts w:eastAsia="SimSun" w:hint="eastAsia"/>
          <w:sz w:val="22"/>
          <w:szCs w:val="22"/>
          <w:lang w:eastAsia="zh-CN"/>
        </w:rPr>
        <w:t xml:space="preserve"> </w:t>
      </w:r>
    </w:p>
    <w:p w14:paraId="4BAA95AB" w14:textId="77777777" w:rsidR="0003161D" w:rsidRDefault="00000000">
      <w:pPr>
        <w:pStyle w:val="1"/>
        <w:numPr>
          <w:ilvl w:val="0"/>
          <w:numId w:val="11"/>
        </w:numPr>
        <w:rPr>
          <w:b/>
          <w:sz w:val="28"/>
          <w:szCs w:val="24"/>
        </w:rPr>
      </w:pPr>
      <w:r>
        <w:rPr>
          <w:rFonts w:eastAsia="SimSun" w:hint="eastAsia"/>
          <w:b/>
          <w:sz w:val="28"/>
          <w:szCs w:val="24"/>
          <w:lang w:eastAsia="zh-CN"/>
        </w:rPr>
        <w:t>Introduction</w:t>
      </w:r>
    </w:p>
    <w:p w14:paraId="6A3C9D81" w14:textId="77777777" w:rsidR="0003161D" w:rsidRDefault="00000000">
      <w:pPr>
        <w:pStyle w:val="af9"/>
        <w:keepNext/>
        <w:keepLines/>
        <w:spacing w:before="120" w:after="120"/>
        <w:jc w:val="both"/>
        <w:rPr>
          <w:rFonts w:eastAsia="SimSun"/>
          <w:b w:val="0"/>
          <w:bCs/>
          <w:sz w:val="20"/>
          <w:lang w:val="en-US" w:eastAsia="zh-CN"/>
        </w:rPr>
      </w:pPr>
      <w:r>
        <w:rPr>
          <w:rFonts w:eastAsia="SimSun" w:hint="eastAsia"/>
          <w:b w:val="0"/>
          <w:bCs/>
          <w:sz w:val="20"/>
          <w:lang w:val="en-US" w:eastAsia="zh-CN"/>
        </w:rPr>
        <w:t xml:space="preserve">The </w:t>
      </w:r>
      <w:bookmarkStart w:id="16" w:name="OLE_LINK4"/>
      <w:bookmarkStart w:id="17" w:name="OLE_LINK6"/>
      <w:r>
        <w:rPr>
          <w:rFonts w:eastAsia="SimSun" w:hint="eastAsia"/>
          <w:b w:val="0"/>
          <w:bCs/>
          <w:sz w:val="20"/>
          <w:lang w:val="en-US" w:eastAsia="zh-CN"/>
        </w:rPr>
        <w:t xml:space="preserve">BCS4 and 5 for </w:t>
      </w:r>
      <w:bookmarkStart w:id="18" w:name="OLE_LINK16"/>
      <w:r>
        <w:rPr>
          <w:rFonts w:eastAsia="SimSun" w:hint="eastAsia"/>
          <w:b w:val="0"/>
          <w:bCs/>
          <w:sz w:val="20"/>
          <w:lang w:val="en-US" w:eastAsia="zh-CN"/>
        </w:rPr>
        <w:t>CA_n41A-n79C</w:t>
      </w:r>
      <w:bookmarkEnd w:id="16"/>
      <w:bookmarkEnd w:id="17"/>
      <w:bookmarkEnd w:id="18"/>
      <w:r>
        <w:rPr>
          <w:rFonts w:eastAsia="SimSun" w:hint="eastAsia"/>
          <w:b w:val="0"/>
          <w:bCs/>
          <w:sz w:val="20"/>
          <w:lang w:val="en-US" w:eastAsia="zh-CN"/>
        </w:rPr>
        <w:t xml:space="preserve"> and CA_n41C-n79A were requested and included in the </w:t>
      </w:r>
      <w:r>
        <w:rPr>
          <w:rFonts w:eastAsia="SimSun"/>
          <w:b w:val="0"/>
          <w:bCs/>
          <w:sz w:val="20"/>
          <w:lang w:val="en-US" w:eastAsia="zh-CN"/>
        </w:rPr>
        <w:t xml:space="preserve">basket </w:t>
      </w:r>
      <w:r>
        <w:rPr>
          <w:rFonts w:eastAsia="SimSun" w:hint="eastAsia"/>
          <w:b w:val="0"/>
          <w:bCs/>
          <w:sz w:val="20"/>
          <w:lang w:val="en-US" w:eastAsia="zh-CN"/>
        </w:rPr>
        <w:t xml:space="preserve">WID, this contribution provides </w:t>
      </w:r>
      <w:r>
        <w:rPr>
          <w:rFonts w:eastAsia="SimSun"/>
          <w:b w:val="0"/>
          <w:bCs/>
          <w:sz w:val="20"/>
          <w:lang w:val="en-US" w:eastAsia="zh-CN"/>
        </w:rPr>
        <w:t>evaluation on MSD in order</w:t>
      </w:r>
      <w:r>
        <w:rPr>
          <w:rFonts w:eastAsia="SimSun" w:hint="eastAsia"/>
          <w:b w:val="0"/>
          <w:bCs/>
          <w:sz w:val="20"/>
          <w:lang w:val="en-US" w:eastAsia="zh-CN"/>
        </w:rPr>
        <w:t xml:space="preserve"> to introduce CA_n41A-n79C and CA_n41C-n79A in TR38.718-02-01.</w:t>
      </w:r>
    </w:p>
    <w:p w14:paraId="32735CA5" w14:textId="77777777" w:rsidR="0003161D" w:rsidRDefault="00000000">
      <w:pPr>
        <w:pStyle w:val="af9"/>
        <w:keepNext/>
        <w:keepLines/>
        <w:spacing w:before="120" w:after="120"/>
        <w:jc w:val="both"/>
        <w:rPr>
          <w:rFonts w:eastAsia="SimSun"/>
          <w:b w:val="0"/>
          <w:bCs/>
          <w:sz w:val="20"/>
          <w:lang w:val="en-US" w:eastAsia="zh-CN"/>
        </w:rPr>
      </w:pPr>
      <w:r>
        <w:rPr>
          <w:rFonts w:eastAsia="SimSun"/>
          <w:b w:val="0"/>
          <w:bCs/>
          <w:sz w:val="20"/>
          <w:lang w:val="en-US" w:eastAsia="zh-CN"/>
        </w:rPr>
        <w:t>The TP for CA_n41A-n79C and CA_n41C-n79A were provided</w:t>
      </w:r>
      <w:r>
        <w:rPr>
          <w:rFonts w:eastAsia="SimSun" w:hint="eastAsia"/>
          <w:b w:val="0"/>
          <w:bCs/>
          <w:sz w:val="20"/>
          <w:lang w:val="en-US" w:eastAsia="zh-CN"/>
        </w:rPr>
        <w:t xml:space="preserve"> in previous meeting. However, the technical analysis to check the MSD issues </w:t>
      </w:r>
      <w:r>
        <w:rPr>
          <w:rFonts w:eastAsia="SimSun"/>
          <w:b w:val="0"/>
          <w:bCs/>
          <w:sz w:val="20"/>
          <w:lang w:val="en-US" w:eastAsia="zh-CN"/>
        </w:rPr>
        <w:t>was</w:t>
      </w:r>
      <w:r>
        <w:rPr>
          <w:rFonts w:eastAsia="SimSun" w:hint="eastAsia"/>
          <w:b w:val="0"/>
          <w:bCs/>
          <w:sz w:val="20"/>
          <w:lang w:val="en-US" w:eastAsia="zh-CN"/>
        </w:rPr>
        <w:t xml:space="preserve"> missing considering the n41 and n79 support simultaneous Rx/Tx operation. </w:t>
      </w:r>
      <w:r>
        <w:rPr>
          <w:rFonts w:eastAsia="SimSun"/>
          <w:b w:val="0"/>
          <w:bCs/>
          <w:sz w:val="20"/>
          <w:lang w:val="en-US" w:eastAsia="zh-CN"/>
        </w:rPr>
        <w:t>There’s MSD due to CA_n41C UL IMD4 fall in n79 DL range</w:t>
      </w:r>
      <w:r>
        <w:rPr>
          <w:rFonts w:eastAsia="SimSun" w:hint="eastAsia"/>
          <w:b w:val="0"/>
          <w:bCs/>
          <w:sz w:val="20"/>
          <w:lang w:val="en-US" w:eastAsia="zh-CN"/>
        </w:rPr>
        <w:t>.</w:t>
      </w:r>
      <w:r>
        <w:rPr>
          <w:rFonts w:eastAsia="SimSun"/>
          <w:b w:val="0"/>
          <w:bCs/>
          <w:sz w:val="20"/>
          <w:lang w:val="en-US" w:eastAsia="zh-CN"/>
        </w:rPr>
        <w:t xml:space="preserve"> The contribution provide evaluation on the MSD due to UL aggressor IM4 with the assumption of separate antenna architecture. The PC3 n41C UL IMD4 were measured at HB PAM output port and the measured tone level IMD4 is -73.7dBm. Meanwhile there’s IMD4 generated due to n79 LNA IIP4 linearity. The n79 LNA IIP4 linearity may dominate the whole MSD calculation.</w:t>
      </w:r>
    </w:p>
    <w:tbl>
      <w:tblPr>
        <w:tblW w:w="6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5"/>
        <w:gridCol w:w="1161"/>
        <w:gridCol w:w="1149"/>
      </w:tblGrid>
      <w:tr w:rsidR="0003161D" w14:paraId="200CF5A5" w14:textId="77777777">
        <w:trPr>
          <w:trHeight w:val="300"/>
          <w:jc w:val="center"/>
        </w:trPr>
        <w:tc>
          <w:tcPr>
            <w:tcW w:w="4015" w:type="dxa"/>
            <w:tcBorders>
              <w:top w:val="single" w:sz="4" w:space="0" w:color="auto"/>
              <w:left w:val="single" w:sz="4" w:space="0" w:color="auto"/>
              <w:bottom w:val="single" w:sz="4" w:space="0" w:color="auto"/>
              <w:right w:val="single" w:sz="4" w:space="0" w:color="auto"/>
            </w:tcBorders>
            <w:noWrap/>
            <w:vAlign w:val="center"/>
          </w:tcPr>
          <w:p w14:paraId="0EB5E64F" w14:textId="77777777" w:rsidR="0003161D" w:rsidRDefault="00000000">
            <w:pPr>
              <w:spacing w:after="0"/>
              <w:rPr>
                <w:rFonts w:ascii="Calibri" w:hAnsi="Calibri"/>
                <w:b/>
                <w:color w:val="000000"/>
                <w:sz w:val="20"/>
                <w:lang w:val="en-US" w:eastAsia="zh-CN"/>
              </w:rPr>
            </w:pPr>
            <w:bookmarkStart w:id="19" w:name="OLE_LINK41"/>
            <w:r>
              <w:rPr>
                <w:rFonts w:ascii="Calibri" w:hAnsi="Calibri"/>
                <w:b/>
                <w:color w:val="000000"/>
                <w:lang w:val="en-US" w:eastAsia="zh-CN"/>
              </w:rPr>
              <w:t>Parameter</w:t>
            </w:r>
          </w:p>
        </w:tc>
        <w:tc>
          <w:tcPr>
            <w:tcW w:w="1161" w:type="dxa"/>
            <w:tcBorders>
              <w:top w:val="single" w:sz="4" w:space="0" w:color="auto"/>
              <w:left w:val="single" w:sz="4" w:space="0" w:color="auto"/>
              <w:bottom w:val="single" w:sz="4" w:space="0" w:color="auto"/>
              <w:right w:val="single" w:sz="4" w:space="0" w:color="auto"/>
            </w:tcBorders>
            <w:noWrap/>
            <w:vAlign w:val="center"/>
          </w:tcPr>
          <w:p w14:paraId="7351194C" w14:textId="77777777" w:rsidR="0003161D" w:rsidRDefault="00000000">
            <w:pPr>
              <w:spacing w:after="0"/>
              <w:jc w:val="center"/>
              <w:rPr>
                <w:rFonts w:ascii="Calibri" w:hAnsi="Calibri"/>
                <w:b/>
                <w:color w:val="000000"/>
                <w:lang w:val="en-US" w:eastAsia="zh-CN"/>
              </w:rPr>
            </w:pPr>
            <w:r>
              <w:rPr>
                <w:rFonts w:ascii="Calibri" w:hAnsi="Calibri"/>
                <w:b/>
                <w:color w:val="000000"/>
                <w:lang w:val="en-US" w:eastAsia="zh-CN"/>
              </w:rPr>
              <w:t>Value</w:t>
            </w:r>
          </w:p>
        </w:tc>
        <w:tc>
          <w:tcPr>
            <w:tcW w:w="1149" w:type="dxa"/>
            <w:tcBorders>
              <w:top w:val="single" w:sz="4" w:space="0" w:color="auto"/>
              <w:left w:val="single" w:sz="4" w:space="0" w:color="auto"/>
              <w:bottom w:val="single" w:sz="4" w:space="0" w:color="auto"/>
              <w:right w:val="single" w:sz="4" w:space="0" w:color="auto"/>
            </w:tcBorders>
            <w:noWrap/>
            <w:vAlign w:val="center"/>
          </w:tcPr>
          <w:p w14:paraId="09446615" w14:textId="77777777" w:rsidR="0003161D" w:rsidRDefault="00000000">
            <w:pPr>
              <w:spacing w:after="0"/>
              <w:jc w:val="center"/>
              <w:rPr>
                <w:rFonts w:ascii="Calibri" w:hAnsi="Calibri"/>
                <w:b/>
                <w:color w:val="000000"/>
                <w:lang w:val="en-US" w:eastAsia="zh-CN"/>
              </w:rPr>
            </w:pPr>
            <w:r>
              <w:rPr>
                <w:rFonts w:ascii="Calibri" w:hAnsi="Calibri"/>
                <w:b/>
                <w:color w:val="000000"/>
                <w:lang w:val="en-US" w:eastAsia="zh-CN"/>
              </w:rPr>
              <w:t>Unit</w:t>
            </w:r>
          </w:p>
        </w:tc>
      </w:tr>
      <w:tr w:rsidR="0003161D" w14:paraId="7A9C0E53" w14:textId="77777777">
        <w:trPr>
          <w:trHeight w:val="300"/>
          <w:jc w:val="center"/>
        </w:trPr>
        <w:tc>
          <w:tcPr>
            <w:tcW w:w="4015" w:type="dxa"/>
            <w:tcBorders>
              <w:top w:val="single" w:sz="4" w:space="0" w:color="auto"/>
              <w:left w:val="single" w:sz="4" w:space="0" w:color="auto"/>
              <w:bottom w:val="single" w:sz="4" w:space="0" w:color="auto"/>
              <w:right w:val="single" w:sz="4" w:space="0" w:color="auto"/>
            </w:tcBorders>
            <w:noWrap/>
            <w:vAlign w:val="center"/>
          </w:tcPr>
          <w:p w14:paraId="2C386F65" w14:textId="77777777" w:rsidR="0003161D" w:rsidRDefault="00000000">
            <w:pPr>
              <w:spacing w:after="0"/>
              <w:rPr>
                <w:rFonts w:ascii="Calibri" w:hAnsi="Calibri"/>
                <w:color w:val="000000"/>
                <w:lang w:val="en-US" w:eastAsia="zh-CN"/>
              </w:rPr>
            </w:pPr>
            <w:r>
              <w:rPr>
                <w:rFonts w:ascii="Calibri" w:hAnsi="Calibri"/>
                <w:color w:val="000000"/>
                <w:lang w:val="en-US" w:eastAsia="zh-CN"/>
              </w:rPr>
              <w:t xml:space="preserve">Antenna isolation </w:t>
            </w:r>
          </w:p>
        </w:tc>
        <w:tc>
          <w:tcPr>
            <w:tcW w:w="1161" w:type="dxa"/>
            <w:tcBorders>
              <w:top w:val="single" w:sz="4" w:space="0" w:color="auto"/>
              <w:left w:val="single" w:sz="4" w:space="0" w:color="auto"/>
              <w:bottom w:val="single" w:sz="4" w:space="0" w:color="auto"/>
              <w:right w:val="single" w:sz="4" w:space="0" w:color="auto"/>
            </w:tcBorders>
            <w:noWrap/>
            <w:vAlign w:val="center"/>
          </w:tcPr>
          <w:p w14:paraId="0C162EDD" w14:textId="77777777" w:rsidR="0003161D" w:rsidRDefault="00000000">
            <w:pPr>
              <w:spacing w:after="0"/>
              <w:jc w:val="center"/>
              <w:rPr>
                <w:rFonts w:ascii="Calibri" w:hAnsi="Calibri"/>
                <w:color w:val="000000"/>
                <w:lang w:val="en-US" w:eastAsia="zh-CN"/>
              </w:rPr>
            </w:pPr>
            <w:r>
              <w:rPr>
                <w:rFonts w:ascii="Calibri" w:hAnsi="Calibri"/>
                <w:color w:val="000000"/>
                <w:lang w:val="en-US" w:eastAsia="zh-CN"/>
              </w:rPr>
              <w:t>10</w:t>
            </w:r>
          </w:p>
        </w:tc>
        <w:tc>
          <w:tcPr>
            <w:tcW w:w="1149" w:type="dxa"/>
            <w:tcBorders>
              <w:top w:val="single" w:sz="4" w:space="0" w:color="auto"/>
              <w:left w:val="single" w:sz="4" w:space="0" w:color="auto"/>
              <w:bottom w:val="single" w:sz="4" w:space="0" w:color="auto"/>
              <w:right w:val="single" w:sz="4" w:space="0" w:color="auto"/>
            </w:tcBorders>
            <w:noWrap/>
            <w:vAlign w:val="center"/>
          </w:tcPr>
          <w:p w14:paraId="4A109E77" w14:textId="77777777" w:rsidR="0003161D" w:rsidRDefault="00000000">
            <w:pPr>
              <w:spacing w:after="0"/>
              <w:jc w:val="center"/>
              <w:rPr>
                <w:rFonts w:ascii="Calibri" w:hAnsi="Calibri"/>
                <w:color w:val="000000"/>
                <w:lang w:val="en-US" w:eastAsia="zh-CN"/>
              </w:rPr>
            </w:pPr>
            <w:r>
              <w:rPr>
                <w:rFonts w:ascii="Calibri" w:hAnsi="Calibri"/>
                <w:color w:val="000000"/>
                <w:lang w:val="en-US" w:eastAsia="zh-CN"/>
              </w:rPr>
              <w:t>dB</w:t>
            </w:r>
          </w:p>
        </w:tc>
      </w:tr>
      <w:tr w:rsidR="0003161D" w14:paraId="0CF00930" w14:textId="77777777">
        <w:trPr>
          <w:trHeight w:val="288"/>
          <w:jc w:val="center"/>
        </w:trPr>
        <w:tc>
          <w:tcPr>
            <w:tcW w:w="4015" w:type="dxa"/>
            <w:tcBorders>
              <w:top w:val="single" w:sz="4" w:space="0" w:color="auto"/>
              <w:left w:val="single" w:sz="4" w:space="0" w:color="auto"/>
              <w:bottom w:val="single" w:sz="4" w:space="0" w:color="auto"/>
              <w:right w:val="single" w:sz="4" w:space="0" w:color="auto"/>
            </w:tcBorders>
            <w:noWrap/>
            <w:vAlign w:val="center"/>
          </w:tcPr>
          <w:p w14:paraId="4FDE70D9" w14:textId="77777777" w:rsidR="0003161D" w:rsidRDefault="00000000">
            <w:pPr>
              <w:spacing w:after="0"/>
              <w:rPr>
                <w:rFonts w:ascii="Calibri" w:eastAsia="新細明體" w:hAnsi="Calibri"/>
                <w:color w:val="000000"/>
                <w:lang w:val="en-US" w:eastAsia="zh-TW"/>
              </w:rPr>
            </w:pPr>
            <w:r>
              <w:rPr>
                <w:rFonts w:ascii="Calibri" w:eastAsia="新細明體" w:hAnsi="Calibri"/>
                <w:color w:val="000000"/>
                <w:lang w:val="en-US" w:eastAsia="zh-TW"/>
              </w:rPr>
              <w:t>n79 filter rejection on n41 range</w:t>
            </w:r>
          </w:p>
        </w:tc>
        <w:tc>
          <w:tcPr>
            <w:tcW w:w="1161" w:type="dxa"/>
            <w:tcBorders>
              <w:top w:val="single" w:sz="4" w:space="0" w:color="auto"/>
              <w:left w:val="single" w:sz="4" w:space="0" w:color="auto"/>
              <w:bottom w:val="single" w:sz="4" w:space="0" w:color="auto"/>
              <w:right w:val="single" w:sz="4" w:space="0" w:color="auto"/>
            </w:tcBorders>
            <w:noWrap/>
            <w:vAlign w:val="center"/>
          </w:tcPr>
          <w:p w14:paraId="239C27D9" w14:textId="77777777" w:rsidR="0003161D" w:rsidRDefault="00000000">
            <w:pPr>
              <w:spacing w:after="0"/>
              <w:jc w:val="center"/>
              <w:rPr>
                <w:rFonts w:ascii="Calibri" w:eastAsia="新細明體" w:hAnsi="Calibri"/>
                <w:color w:val="000000"/>
                <w:lang w:val="en-US" w:eastAsia="zh-TW"/>
              </w:rPr>
            </w:pPr>
            <w:r>
              <w:rPr>
                <w:rFonts w:ascii="Calibri" w:eastAsia="新細明體" w:hAnsi="Calibri" w:hint="eastAsia"/>
                <w:color w:val="000000"/>
                <w:lang w:val="en-US" w:eastAsia="zh-TW"/>
              </w:rPr>
              <w:t>4</w:t>
            </w:r>
            <w:r>
              <w:rPr>
                <w:rFonts w:ascii="Calibri" w:eastAsia="新細明體" w:hAnsi="Calibri"/>
                <w:color w:val="000000"/>
                <w:lang w:val="en-US" w:eastAsia="zh-TW"/>
              </w:rPr>
              <w:t>0</w:t>
            </w:r>
          </w:p>
        </w:tc>
        <w:tc>
          <w:tcPr>
            <w:tcW w:w="1149" w:type="dxa"/>
            <w:tcBorders>
              <w:top w:val="single" w:sz="4" w:space="0" w:color="auto"/>
              <w:left w:val="single" w:sz="4" w:space="0" w:color="auto"/>
              <w:bottom w:val="single" w:sz="4" w:space="0" w:color="auto"/>
              <w:right w:val="single" w:sz="4" w:space="0" w:color="auto"/>
            </w:tcBorders>
            <w:noWrap/>
            <w:vAlign w:val="center"/>
          </w:tcPr>
          <w:p w14:paraId="38B182B4" w14:textId="77777777" w:rsidR="0003161D" w:rsidRDefault="00000000">
            <w:pPr>
              <w:spacing w:after="0"/>
              <w:jc w:val="center"/>
              <w:rPr>
                <w:rFonts w:ascii="Calibri" w:eastAsia="新細明體" w:hAnsi="Calibri"/>
                <w:color w:val="000000"/>
                <w:lang w:val="en-US" w:eastAsia="zh-TW"/>
              </w:rPr>
            </w:pPr>
            <w:r>
              <w:rPr>
                <w:rFonts w:ascii="Calibri" w:eastAsia="新細明體" w:hAnsi="Calibri" w:hint="eastAsia"/>
                <w:color w:val="000000"/>
                <w:lang w:val="en-US" w:eastAsia="zh-TW"/>
              </w:rPr>
              <w:t>d</w:t>
            </w:r>
            <w:r>
              <w:rPr>
                <w:rFonts w:ascii="Calibri" w:eastAsia="新細明體" w:hAnsi="Calibri"/>
                <w:color w:val="000000"/>
                <w:lang w:val="en-US" w:eastAsia="zh-TW"/>
              </w:rPr>
              <w:t>B</w:t>
            </w:r>
          </w:p>
        </w:tc>
      </w:tr>
      <w:tr w:rsidR="0003161D" w14:paraId="2C974AE3" w14:textId="77777777">
        <w:trPr>
          <w:trHeight w:val="288"/>
          <w:jc w:val="center"/>
        </w:trPr>
        <w:tc>
          <w:tcPr>
            <w:tcW w:w="4015" w:type="dxa"/>
            <w:tcBorders>
              <w:top w:val="single" w:sz="4" w:space="0" w:color="auto"/>
              <w:left w:val="single" w:sz="4" w:space="0" w:color="auto"/>
              <w:bottom w:val="single" w:sz="4" w:space="0" w:color="auto"/>
              <w:right w:val="single" w:sz="4" w:space="0" w:color="auto"/>
            </w:tcBorders>
            <w:noWrap/>
            <w:vAlign w:val="center"/>
          </w:tcPr>
          <w:p w14:paraId="6F9D2916" w14:textId="77777777" w:rsidR="0003161D" w:rsidRDefault="00000000">
            <w:pPr>
              <w:spacing w:after="0"/>
              <w:rPr>
                <w:rFonts w:ascii="Calibri" w:eastAsia="新細明體" w:hAnsi="Calibri"/>
                <w:color w:val="000000"/>
                <w:lang w:val="en-US" w:eastAsia="zh-TW"/>
              </w:rPr>
            </w:pPr>
            <w:r>
              <w:rPr>
                <w:rFonts w:ascii="Calibri" w:eastAsia="新細明體" w:hAnsi="Calibri"/>
                <w:color w:val="000000"/>
                <w:lang w:val="en-US" w:eastAsia="zh-TW"/>
              </w:rPr>
              <w:t>n41 PA module UL IMD4 at n79 DL range</w:t>
            </w:r>
          </w:p>
        </w:tc>
        <w:tc>
          <w:tcPr>
            <w:tcW w:w="1161" w:type="dxa"/>
            <w:tcBorders>
              <w:top w:val="single" w:sz="4" w:space="0" w:color="auto"/>
              <w:left w:val="single" w:sz="4" w:space="0" w:color="auto"/>
              <w:bottom w:val="single" w:sz="4" w:space="0" w:color="auto"/>
              <w:right w:val="single" w:sz="4" w:space="0" w:color="auto"/>
            </w:tcBorders>
            <w:noWrap/>
            <w:vAlign w:val="center"/>
          </w:tcPr>
          <w:p w14:paraId="7B3E2919" w14:textId="77777777" w:rsidR="0003161D" w:rsidRDefault="00000000">
            <w:pPr>
              <w:spacing w:after="0"/>
              <w:jc w:val="center"/>
              <w:rPr>
                <w:rFonts w:ascii="Calibri" w:hAnsi="Calibri"/>
                <w:color w:val="000000"/>
                <w:lang w:val="en-US" w:eastAsia="zh-CN"/>
              </w:rPr>
            </w:pPr>
            <w:r>
              <w:rPr>
                <w:rFonts w:ascii="Calibri" w:hAnsi="Calibri"/>
                <w:color w:val="000000"/>
                <w:lang w:val="en-US" w:eastAsia="zh-CN"/>
              </w:rPr>
              <w:t>-73.7</w:t>
            </w:r>
          </w:p>
        </w:tc>
        <w:tc>
          <w:tcPr>
            <w:tcW w:w="1149" w:type="dxa"/>
            <w:tcBorders>
              <w:top w:val="single" w:sz="4" w:space="0" w:color="auto"/>
              <w:left w:val="single" w:sz="4" w:space="0" w:color="auto"/>
              <w:bottom w:val="single" w:sz="4" w:space="0" w:color="auto"/>
              <w:right w:val="single" w:sz="4" w:space="0" w:color="auto"/>
            </w:tcBorders>
            <w:noWrap/>
            <w:vAlign w:val="center"/>
          </w:tcPr>
          <w:p w14:paraId="1ABBAAE1" w14:textId="77777777" w:rsidR="0003161D" w:rsidRDefault="00000000">
            <w:pPr>
              <w:spacing w:after="0"/>
              <w:jc w:val="center"/>
              <w:rPr>
                <w:rFonts w:ascii="Calibri" w:hAnsi="Calibri"/>
                <w:color w:val="000000"/>
                <w:lang w:val="en-US" w:eastAsia="zh-CN"/>
              </w:rPr>
            </w:pPr>
            <w:r>
              <w:rPr>
                <w:rFonts w:ascii="Calibri" w:hAnsi="Calibri"/>
                <w:color w:val="000000"/>
                <w:lang w:val="en-US" w:eastAsia="zh-CN"/>
              </w:rPr>
              <w:t>dBm</w:t>
            </w:r>
          </w:p>
        </w:tc>
      </w:tr>
      <w:tr w:rsidR="0003161D" w14:paraId="061E7FBA" w14:textId="77777777">
        <w:trPr>
          <w:trHeight w:val="288"/>
          <w:jc w:val="center"/>
        </w:trPr>
        <w:tc>
          <w:tcPr>
            <w:tcW w:w="4015" w:type="dxa"/>
            <w:tcBorders>
              <w:top w:val="single" w:sz="4" w:space="0" w:color="auto"/>
              <w:left w:val="single" w:sz="4" w:space="0" w:color="auto"/>
              <w:bottom w:val="single" w:sz="4" w:space="0" w:color="auto"/>
              <w:right w:val="single" w:sz="4" w:space="0" w:color="auto"/>
            </w:tcBorders>
            <w:noWrap/>
            <w:vAlign w:val="center"/>
          </w:tcPr>
          <w:p w14:paraId="4320B570" w14:textId="77777777" w:rsidR="0003161D" w:rsidRDefault="00000000">
            <w:pPr>
              <w:spacing w:after="0"/>
              <w:rPr>
                <w:rFonts w:ascii="Calibri" w:eastAsia="新細明體" w:hAnsi="Calibri"/>
                <w:color w:val="000000"/>
                <w:lang w:val="en-US" w:eastAsia="zh-TW"/>
              </w:rPr>
            </w:pPr>
            <w:r>
              <w:rPr>
                <w:rFonts w:ascii="Calibri" w:eastAsia="新細明體" w:hAnsi="Calibri"/>
                <w:color w:val="000000"/>
                <w:lang w:val="en-US" w:eastAsia="zh-TW"/>
              </w:rPr>
              <w:t xml:space="preserve">Front-end loss </w:t>
            </w:r>
          </w:p>
        </w:tc>
        <w:tc>
          <w:tcPr>
            <w:tcW w:w="1161" w:type="dxa"/>
            <w:tcBorders>
              <w:top w:val="single" w:sz="4" w:space="0" w:color="auto"/>
              <w:left w:val="single" w:sz="4" w:space="0" w:color="auto"/>
              <w:bottom w:val="single" w:sz="4" w:space="0" w:color="auto"/>
              <w:right w:val="single" w:sz="4" w:space="0" w:color="auto"/>
            </w:tcBorders>
            <w:noWrap/>
            <w:vAlign w:val="center"/>
          </w:tcPr>
          <w:p w14:paraId="58DD74C2" w14:textId="77777777" w:rsidR="0003161D" w:rsidRDefault="00000000">
            <w:pPr>
              <w:spacing w:after="0"/>
              <w:jc w:val="center"/>
              <w:rPr>
                <w:rFonts w:ascii="Calibri" w:eastAsia="新細明體" w:hAnsi="Calibri"/>
                <w:color w:val="000000"/>
                <w:lang w:val="en-US" w:eastAsia="zh-TW"/>
              </w:rPr>
            </w:pPr>
            <w:r>
              <w:rPr>
                <w:rFonts w:ascii="Calibri" w:eastAsia="新細明體" w:hAnsi="Calibri"/>
                <w:color w:val="000000"/>
                <w:lang w:val="en-US" w:eastAsia="zh-TW"/>
              </w:rPr>
              <w:t>4</w:t>
            </w:r>
          </w:p>
        </w:tc>
        <w:tc>
          <w:tcPr>
            <w:tcW w:w="1149" w:type="dxa"/>
            <w:tcBorders>
              <w:top w:val="single" w:sz="4" w:space="0" w:color="auto"/>
              <w:left w:val="single" w:sz="4" w:space="0" w:color="auto"/>
              <w:bottom w:val="single" w:sz="4" w:space="0" w:color="auto"/>
              <w:right w:val="single" w:sz="4" w:space="0" w:color="auto"/>
            </w:tcBorders>
            <w:noWrap/>
            <w:vAlign w:val="center"/>
          </w:tcPr>
          <w:p w14:paraId="42D525F8" w14:textId="77777777" w:rsidR="0003161D" w:rsidRDefault="00000000">
            <w:pPr>
              <w:spacing w:after="0"/>
              <w:jc w:val="center"/>
              <w:rPr>
                <w:rFonts w:ascii="Calibri" w:eastAsia="新細明體" w:hAnsi="Calibri"/>
                <w:color w:val="000000"/>
                <w:lang w:val="en-US" w:eastAsia="zh-TW"/>
              </w:rPr>
            </w:pPr>
            <w:r>
              <w:rPr>
                <w:rFonts w:ascii="Calibri" w:eastAsia="新細明體" w:hAnsi="Calibri"/>
                <w:color w:val="000000"/>
                <w:lang w:val="en-US" w:eastAsia="zh-TW"/>
              </w:rPr>
              <w:t>dB</w:t>
            </w:r>
          </w:p>
        </w:tc>
      </w:tr>
      <w:tr w:rsidR="0003161D" w14:paraId="181713F5" w14:textId="77777777">
        <w:trPr>
          <w:trHeight w:val="288"/>
          <w:jc w:val="center"/>
        </w:trPr>
        <w:tc>
          <w:tcPr>
            <w:tcW w:w="4015" w:type="dxa"/>
            <w:tcBorders>
              <w:top w:val="single" w:sz="4" w:space="0" w:color="auto"/>
              <w:left w:val="single" w:sz="4" w:space="0" w:color="auto"/>
              <w:bottom w:val="single" w:sz="4" w:space="0" w:color="auto"/>
              <w:right w:val="single" w:sz="4" w:space="0" w:color="auto"/>
            </w:tcBorders>
            <w:noWrap/>
            <w:vAlign w:val="center"/>
          </w:tcPr>
          <w:p w14:paraId="5B16B3DF" w14:textId="77777777" w:rsidR="0003161D" w:rsidRDefault="00000000">
            <w:pPr>
              <w:spacing w:after="0"/>
              <w:rPr>
                <w:rFonts w:ascii="Calibri" w:eastAsia="新細明體" w:hAnsi="Calibri"/>
                <w:color w:val="000000"/>
                <w:lang w:val="en-US" w:eastAsia="zh-TW"/>
              </w:rPr>
            </w:pPr>
            <w:r>
              <w:rPr>
                <w:rFonts w:ascii="Calibri" w:eastAsia="新細明體" w:hAnsi="Calibri"/>
                <w:color w:val="000000"/>
                <w:lang w:val="en-US" w:eastAsia="zh-TW"/>
              </w:rPr>
              <w:t xml:space="preserve">n79 </w:t>
            </w:r>
            <w:r>
              <w:rPr>
                <w:rFonts w:ascii="Calibri" w:eastAsia="新細明體" w:hAnsi="Calibri" w:hint="eastAsia"/>
                <w:color w:val="000000"/>
                <w:lang w:val="en-US" w:eastAsia="zh-TW"/>
              </w:rPr>
              <w:t>R</w:t>
            </w:r>
            <w:r>
              <w:rPr>
                <w:rFonts w:ascii="Calibri" w:eastAsia="新細明體" w:hAnsi="Calibri"/>
                <w:color w:val="000000"/>
                <w:lang w:val="en-US" w:eastAsia="zh-TW"/>
              </w:rPr>
              <w:t>x chain cascaded IIP4</w:t>
            </w:r>
          </w:p>
        </w:tc>
        <w:tc>
          <w:tcPr>
            <w:tcW w:w="1161" w:type="dxa"/>
            <w:tcBorders>
              <w:top w:val="single" w:sz="4" w:space="0" w:color="auto"/>
              <w:left w:val="single" w:sz="4" w:space="0" w:color="auto"/>
              <w:bottom w:val="single" w:sz="4" w:space="0" w:color="auto"/>
              <w:right w:val="single" w:sz="4" w:space="0" w:color="auto"/>
            </w:tcBorders>
            <w:noWrap/>
            <w:vAlign w:val="center"/>
          </w:tcPr>
          <w:p w14:paraId="10FF5FC9" w14:textId="73A110C2" w:rsidR="0003161D" w:rsidRDefault="00000000">
            <w:pPr>
              <w:spacing w:after="0"/>
              <w:jc w:val="center"/>
              <w:rPr>
                <w:rFonts w:ascii="Calibri" w:eastAsia="新細明體" w:hAnsi="Calibri"/>
                <w:color w:val="000000"/>
                <w:lang w:val="en-US" w:eastAsia="zh-TW"/>
              </w:rPr>
            </w:pPr>
            <w:r>
              <w:rPr>
                <w:rFonts w:ascii="Calibri" w:eastAsia="新細明體" w:hAnsi="Calibri"/>
                <w:color w:val="000000"/>
                <w:lang w:val="en-US" w:eastAsia="zh-TW"/>
              </w:rPr>
              <w:t>-14</w:t>
            </w:r>
          </w:p>
        </w:tc>
        <w:tc>
          <w:tcPr>
            <w:tcW w:w="1149" w:type="dxa"/>
            <w:tcBorders>
              <w:top w:val="single" w:sz="4" w:space="0" w:color="auto"/>
              <w:left w:val="single" w:sz="4" w:space="0" w:color="auto"/>
              <w:bottom w:val="single" w:sz="4" w:space="0" w:color="auto"/>
              <w:right w:val="single" w:sz="4" w:space="0" w:color="auto"/>
            </w:tcBorders>
            <w:noWrap/>
            <w:vAlign w:val="center"/>
          </w:tcPr>
          <w:p w14:paraId="300A5978" w14:textId="77777777" w:rsidR="0003161D" w:rsidRDefault="00000000">
            <w:pPr>
              <w:spacing w:after="0"/>
              <w:jc w:val="center"/>
              <w:rPr>
                <w:rFonts w:ascii="Calibri" w:eastAsia="新細明體" w:hAnsi="Calibri"/>
                <w:color w:val="000000"/>
                <w:lang w:val="en-US" w:eastAsia="zh-TW"/>
              </w:rPr>
            </w:pPr>
            <w:r>
              <w:rPr>
                <w:rFonts w:ascii="Calibri" w:eastAsia="新細明體" w:hAnsi="Calibri" w:hint="eastAsia"/>
                <w:color w:val="000000"/>
                <w:lang w:val="en-US" w:eastAsia="zh-TW"/>
              </w:rPr>
              <w:t>d</w:t>
            </w:r>
            <w:r>
              <w:rPr>
                <w:rFonts w:ascii="Calibri" w:eastAsia="新細明體" w:hAnsi="Calibri"/>
                <w:color w:val="000000"/>
                <w:lang w:val="en-US" w:eastAsia="zh-TW"/>
              </w:rPr>
              <w:t>Bm</w:t>
            </w:r>
          </w:p>
        </w:tc>
      </w:tr>
      <w:tr w:rsidR="0003161D" w14:paraId="4634399F" w14:textId="77777777">
        <w:trPr>
          <w:trHeight w:val="288"/>
          <w:jc w:val="center"/>
        </w:trPr>
        <w:tc>
          <w:tcPr>
            <w:tcW w:w="4015" w:type="dxa"/>
            <w:tcBorders>
              <w:top w:val="single" w:sz="4" w:space="0" w:color="auto"/>
              <w:left w:val="single" w:sz="4" w:space="0" w:color="auto"/>
              <w:bottom w:val="single" w:sz="4" w:space="0" w:color="auto"/>
              <w:right w:val="single" w:sz="4" w:space="0" w:color="auto"/>
            </w:tcBorders>
            <w:noWrap/>
            <w:vAlign w:val="center"/>
          </w:tcPr>
          <w:p w14:paraId="48655CCB" w14:textId="77777777" w:rsidR="0003161D" w:rsidRDefault="00000000">
            <w:pPr>
              <w:spacing w:after="0"/>
              <w:rPr>
                <w:rFonts w:ascii="Calibri" w:eastAsia="新細明體" w:hAnsi="Calibri"/>
                <w:color w:val="000000"/>
                <w:lang w:val="en-US" w:eastAsia="zh-TW"/>
              </w:rPr>
            </w:pPr>
            <w:r>
              <w:rPr>
                <w:rFonts w:ascii="Calibri" w:eastAsia="新細明體" w:hAnsi="Calibri"/>
                <w:color w:val="000000"/>
                <w:lang w:val="en-US" w:eastAsia="zh-TW"/>
              </w:rPr>
              <w:t>IMD4 generated by n79 LNA due to n41 aggressor at n79 LNA input</w:t>
            </w:r>
          </w:p>
        </w:tc>
        <w:tc>
          <w:tcPr>
            <w:tcW w:w="1161" w:type="dxa"/>
            <w:tcBorders>
              <w:top w:val="single" w:sz="4" w:space="0" w:color="auto"/>
              <w:left w:val="single" w:sz="4" w:space="0" w:color="auto"/>
              <w:bottom w:val="single" w:sz="4" w:space="0" w:color="auto"/>
              <w:right w:val="single" w:sz="4" w:space="0" w:color="auto"/>
            </w:tcBorders>
            <w:noWrap/>
            <w:vAlign w:val="center"/>
          </w:tcPr>
          <w:p w14:paraId="73A5B9D3" w14:textId="77777777" w:rsidR="0003161D" w:rsidRDefault="00000000">
            <w:pPr>
              <w:spacing w:after="0"/>
              <w:jc w:val="center"/>
              <w:rPr>
                <w:rFonts w:ascii="Calibri" w:eastAsia="新細明體" w:hAnsi="Calibri"/>
                <w:color w:val="000000"/>
                <w:lang w:val="en-US" w:eastAsia="zh-TW"/>
              </w:rPr>
            </w:pPr>
            <w:r>
              <w:rPr>
                <w:rFonts w:ascii="Calibri" w:eastAsia="新細明體" w:hAnsi="Calibri"/>
                <w:color w:val="000000"/>
                <w:lang w:val="en-US" w:eastAsia="zh-TW"/>
              </w:rPr>
              <w:t>-78</w:t>
            </w:r>
          </w:p>
        </w:tc>
        <w:tc>
          <w:tcPr>
            <w:tcW w:w="1149" w:type="dxa"/>
            <w:tcBorders>
              <w:top w:val="single" w:sz="4" w:space="0" w:color="auto"/>
              <w:left w:val="single" w:sz="4" w:space="0" w:color="auto"/>
              <w:bottom w:val="single" w:sz="4" w:space="0" w:color="auto"/>
              <w:right w:val="single" w:sz="4" w:space="0" w:color="auto"/>
            </w:tcBorders>
            <w:noWrap/>
            <w:vAlign w:val="center"/>
          </w:tcPr>
          <w:p w14:paraId="37D6CAF0" w14:textId="77777777" w:rsidR="0003161D" w:rsidRDefault="00000000">
            <w:pPr>
              <w:spacing w:after="0"/>
              <w:jc w:val="center"/>
              <w:rPr>
                <w:rFonts w:ascii="Calibri" w:eastAsia="新細明體" w:hAnsi="Calibri"/>
                <w:color w:val="000000"/>
                <w:lang w:val="en-US" w:eastAsia="zh-TW"/>
              </w:rPr>
            </w:pPr>
            <w:r>
              <w:rPr>
                <w:rFonts w:ascii="Calibri" w:eastAsia="新細明體" w:hAnsi="Calibri" w:hint="eastAsia"/>
                <w:color w:val="000000"/>
                <w:lang w:val="en-US" w:eastAsia="zh-TW"/>
              </w:rPr>
              <w:t>d</w:t>
            </w:r>
            <w:r>
              <w:rPr>
                <w:rFonts w:ascii="Calibri" w:eastAsia="新細明體" w:hAnsi="Calibri"/>
                <w:color w:val="000000"/>
                <w:lang w:val="en-US" w:eastAsia="zh-TW"/>
              </w:rPr>
              <w:t>Bm</w:t>
            </w:r>
          </w:p>
        </w:tc>
      </w:tr>
      <w:tr w:rsidR="0003161D" w14:paraId="4523D0E2" w14:textId="77777777">
        <w:trPr>
          <w:trHeight w:val="288"/>
          <w:jc w:val="center"/>
        </w:trPr>
        <w:tc>
          <w:tcPr>
            <w:tcW w:w="4015" w:type="dxa"/>
            <w:tcBorders>
              <w:top w:val="single" w:sz="4" w:space="0" w:color="auto"/>
              <w:left w:val="single" w:sz="4" w:space="0" w:color="auto"/>
              <w:bottom w:val="single" w:sz="4" w:space="0" w:color="auto"/>
              <w:right w:val="single" w:sz="4" w:space="0" w:color="auto"/>
            </w:tcBorders>
            <w:noWrap/>
            <w:vAlign w:val="center"/>
          </w:tcPr>
          <w:p w14:paraId="5C9359D5" w14:textId="77777777" w:rsidR="0003161D" w:rsidRDefault="00000000">
            <w:pPr>
              <w:spacing w:after="0"/>
              <w:rPr>
                <w:rFonts w:ascii="Calibri" w:eastAsia="新細明體" w:hAnsi="Calibri"/>
                <w:color w:val="000000"/>
                <w:lang w:val="en-US" w:eastAsia="zh-TW"/>
              </w:rPr>
            </w:pPr>
            <w:r>
              <w:rPr>
                <w:rFonts w:ascii="Calibri" w:eastAsia="新細明體" w:hAnsi="Calibri"/>
                <w:color w:val="000000"/>
                <w:lang w:val="en-US" w:eastAsia="zh-TW"/>
              </w:rPr>
              <w:t>PA RXBN noise</w:t>
            </w:r>
          </w:p>
        </w:tc>
        <w:tc>
          <w:tcPr>
            <w:tcW w:w="1161" w:type="dxa"/>
            <w:tcBorders>
              <w:top w:val="single" w:sz="4" w:space="0" w:color="auto"/>
              <w:left w:val="single" w:sz="4" w:space="0" w:color="auto"/>
              <w:bottom w:val="single" w:sz="4" w:space="0" w:color="auto"/>
              <w:right w:val="single" w:sz="4" w:space="0" w:color="auto"/>
            </w:tcBorders>
            <w:noWrap/>
            <w:vAlign w:val="center"/>
          </w:tcPr>
          <w:p w14:paraId="1BEA2EC0" w14:textId="77777777" w:rsidR="0003161D" w:rsidRDefault="00000000">
            <w:pPr>
              <w:spacing w:after="0"/>
              <w:jc w:val="center"/>
              <w:rPr>
                <w:rFonts w:ascii="Calibri" w:eastAsia="新細明體" w:hAnsi="Calibri"/>
                <w:color w:val="000000"/>
                <w:lang w:val="en-US" w:eastAsia="zh-TW"/>
              </w:rPr>
            </w:pPr>
            <w:r>
              <w:rPr>
                <w:rFonts w:ascii="Calibri" w:eastAsia="新細明體" w:hAnsi="Calibri"/>
                <w:color w:val="000000"/>
                <w:lang w:val="en-US" w:eastAsia="zh-TW"/>
              </w:rPr>
              <w:t>-130</w:t>
            </w:r>
          </w:p>
        </w:tc>
        <w:tc>
          <w:tcPr>
            <w:tcW w:w="1149" w:type="dxa"/>
            <w:tcBorders>
              <w:top w:val="single" w:sz="4" w:space="0" w:color="auto"/>
              <w:left w:val="single" w:sz="4" w:space="0" w:color="auto"/>
              <w:bottom w:val="single" w:sz="4" w:space="0" w:color="auto"/>
              <w:right w:val="single" w:sz="4" w:space="0" w:color="auto"/>
            </w:tcBorders>
            <w:noWrap/>
            <w:vAlign w:val="center"/>
          </w:tcPr>
          <w:p w14:paraId="02104496" w14:textId="77777777" w:rsidR="0003161D" w:rsidRDefault="00000000">
            <w:pPr>
              <w:spacing w:after="0"/>
              <w:jc w:val="center"/>
              <w:rPr>
                <w:rFonts w:ascii="Calibri" w:eastAsia="新細明體" w:hAnsi="Calibri"/>
                <w:color w:val="000000"/>
                <w:lang w:val="en-US" w:eastAsia="zh-TW"/>
              </w:rPr>
            </w:pPr>
            <w:r>
              <w:rPr>
                <w:rFonts w:ascii="Calibri" w:eastAsia="新細明體" w:hAnsi="Calibri"/>
                <w:color w:val="000000"/>
                <w:lang w:val="en-US" w:eastAsia="zh-TW"/>
              </w:rPr>
              <w:t>dBm/Hz</w:t>
            </w:r>
          </w:p>
        </w:tc>
      </w:tr>
      <w:tr w:rsidR="0003161D" w14:paraId="54BBBE78" w14:textId="77777777">
        <w:trPr>
          <w:trHeight w:val="288"/>
          <w:jc w:val="center"/>
        </w:trPr>
        <w:tc>
          <w:tcPr>
            <w:tcW w:w="4015" w:type="dxa"/>
            <w:tcBorders>
              <w:top w:val="single" w:sz="4" w:space="0" w:color="auto"/>
              <w:left w:val="single" w:sz="4" w:space="0" w:color="auto"/>
              <w:bottom w:val="single" w:sz="4" w:space="0" w:color="auto"/>
              <w:right w:val="single" w:sz="4" w:space="0" w:color="auto"/>
            </w:tcBorders>
            <w:noWrap/>
            <w:vAlign w:val="center"/>
          </w:tcPr>
          <w:p w14:paraId="0A115642" w14:textId="77777777" w:rsidR="0003161D" w:rsidRDefault="00000000">
            <w:pPr>
              <w:spacing w:after="0"/>
              <w:rPr>
                <w:rFonts w:ascii="Calibri" w:eastAsia="新細明體" w:hAnsi="Calibri"/>
                <w:color w:val="000000"/>
                <w:lang w:val="en-US" w:eastAsia="zh-TW"/>
              </w:rPr>
            </w:pPr>
            <w:r>
              <w:rPr>
                <w:rFonts w:ascii="Calibri" w:hAnsi="Calibri"/>
                <w:color w:val="000000"/>
                <w:lang w:val="en-US" w:eastAsia="zh-CN"/>
              </w:rPr>
              <w:t>Thermal noise at n79 RX ANT port</w:t>
            </w:r>
          </w:p>
        </w:tc>
        <w:tc>
          <w:tcPr>
            <w:tcW w:w="1161" w:type="dxa"/>
            <w:tcBorders>
              <w:top w:val="single" w:sz="4" w:space="0" w:color="auto"/>
              <w:left w:val="single" w:sz="4" w:space="0" w:color="auto"/>
              <w:bottom w:val="single" w:sz="4" w:space="0" w:color="auto"/>
              <w:right w:val="single" w:sz="4" w:space="0" w:color="auto"/>
            </w:tcBorders>
            <w:noWrap/>
            <w:vAlign w:val="center"/>
          </w:tcPr>
          <w:p w14:paraId="5626D886" w14:textId="050CD68B" w:rsidR="0003161D" w:rsidRDefault="00000000">
            <w:pPr>
              <w:spacing w:after="0"/>
              <w:jc w:val="center"/>
              <w:rPr>
                <w:rFonts w:ascii="Calibri" w:eastAsia="新細明體" w:hAnsi="Calibri"/>
                <w:color w:val="000000"/>
                <w:lang w:val="en-US" w:eastAsia="zh-TW"/>
              </w:rPr>
            </w:pPr>
            <w:r>
              <w:rPr>
                <w:rFonts w:ascii="Calibri" w:eastAsia="新細明體" w:hAnsi="Calibri"/>
                <w:color w:val="000000"/>
                <w:lang w:val="en-US" w:eastAsia="zh-TW"/>
              </w:rPr>
              <w:t>-165.</w:t>
            </w:r>
            <w:r w:rsidR="00CB7A5E">
              <w:rPr>
                <w:rFonts w:ascii="Calibri" w:eastAsia="新細明體" w:hAnsi="Calibri"/>
                <w:color w:val="000000"/>
                <w:lang w:val="en-US" w:eastAsia="zh-TW"/>
              </w:rPr>
              <w:t>6</w:t>
            </w:r>
          </w:p>
        </w:tc>
        <w:tc>
          <w:tcPr>
            <w:tcW w:w="1149" w:type="dxa"/>
            <w:tcBorders>
              <w:top w:val="single" w:sz="4" w:space="0" w:color="auto"/>
              <w:left w:val="single" w:sz="4" w:space="0" w:color="auto"/>
              <w:bottom w:val="single" w:sz="4" w:space="0" w:color="auto"/>
              <w:right w:val="single" w:sz="4" w:space="0" w:color="auto"/>
            </w:tcBorders>
            <w:noWrap/>
            <w:vAlign w:val="center"/>
          </w:tcPr>
          <w:p w14:paraId="2B4D6F83" w14:textId="77777777" w:rsidR="0003161D" w:rsidRDefault="00000000">
            <w:pPr>
              <w:spacing w:after="0"/>
              <w:jc w:val="center"/>
              <w:rPr>
                <w:rFonts w:ascii="Calibri" w:eastAsia="新細明體" w:hAnsi="Calibri"/>
                <w:color w:val="000000"/>
                <w:lang w:val="en-US" w:eastAsia="zh-TW"/>
              </w:rPr>
            </w:pPr>
            <w:r>
              <w:rPr>
                <w:rFonts w:ascii="Calibri" w:eastAsia="新細明體" w:hAnsi="Calibri"/>
                <w:color w:val="000000"/>
                <w:lang w:val="en-US" w:eastAsia="zh-TW"/>
              </w:rPr>
              <w:t>dBm/Hz</w:t>
            </w:r>
          </w:p>
        </w:tc>
      </w:tr>
      <w:tr w:rsidR="0003161D" w14:paraId="2EA2E6FC" w14:textId="77777777">
        <w:trPr>
          <w:trHeight w:val="300"/>
          <w:jc w:val="center"/>
        </w:trPr>
        <w:tc>
          <w:tcPr>
            <w:tcW w:w="4015" w:type="dxa"/>
            <w:tcBorders>
              <w:top w:val="single" w:sz="4" w:space="0" w:color="auto"/>
              <w:left w:val="single" w:sz="4" w:space="0" w:color="auto"/>
              <w:bottom w:val="single" w:sz="4" w:space="0" w:color="auto"/>
              <w:right w:val="single" w:sz="4" w:space="0" w:color="auto"/>
            </w:tcBorders>
            <w:noWrap/>
            <w:vAlign w:val="center"/>
          </w:tcPr>
          <w:p w14:paraId="4186DF2E" w14:textId="77777777" w:rsidR="0003161D" w:rsidRDefault="00000000">
            <w:pPr>
              <w:spacing w:after="0"/>
              <w:rPr>
                <w:rFonts w:ascii="Calibri" w:eastAsia="新細明體" w:hAnsi="Calibri"/>
                <w:color w:val="000000"/>
                <w:lang w:val="en-US" w:eastAsia="zh-TW"/>
              </w:rPr>
            </w:pPr>
            <w:r>
              <w:rPr>
                <w:rFonts w:ascii="Calibri" w:eastAsia="新細明體" w:hAnsi="Calibri"/>
                <w:color w:val="000000"/>
                <w:lang w:val="en-US" w:eastAsia="zh-TW"/>
              </w:rPr>
              <w:t xml:space="preserve">Transceiver effective phase noise </w:t>
            </w:r>
          </w:p>
        </w:tc>
        <w:tc>
          <w:tcPr>
            <w:tcW w:w="1161" w:type="dxa"/>
            <w:tcBorders>
              <w:top w:val="single" w:sz="4" w:space="0" w:color="auto"/>
              <w:left w:val="single" w:sz="4" w:space="0" w:color="auto"/>
              <w:bottom w:val="single" w:sz="4" w:space="0" w:color="auto"/>
              <w:right w:val="single" w:sz="4" w:space="0" w:color="auto"/>
            </w:tcBorders>
            <w:noWrap/>
            <w:vAlign w:val="center"/>
          </w:tcPr>
          <w:p w14:paraId="6E2CBC87" w14:textId="77777777" w:rsidR="0003161D" w:rsidRDefault="00000000">
            <w:pPr>
              <w:spacing w:after="0"/>
              <w:jc w:val="center"/>
              <w:rPr>
                <w:rFonts w:ascii="Calibri" w:eastAsia="新細明體" w:hAnsi="Calibri"/>
                <w:color w:val="000000"/>
                <w:lang w:val="en-US" w:eastAsia="zh-TW"/>
              </w:rPr>
            </w:pPr>
            <w:r>
              <w:rPr>
                <w:rFonts w:ascii="Calibri" w:eastAsia="新細明體" w:hAnsi="Calibri"/>
                <w:color w:val="000000"/>
                <w:lang w:val="en-US" w:eastAsia="zh-TW"/>
              </w:rPr>
              <w:t>-150</w:t>
            </w:r>
          </w:p>
        </w:tc>
        <w:tc>
          <w:tcPr>
            <w:tcW w:w="1149" w:type="dxa"/>
            <w:tcBorders>
              <w:top w:val="single" w:sz="4" w:space="0" w:color="auto"/>
              <w:left w:val="single" w:sz="4" w:space="0" w:color="auto"/>
              <w:bottom w:val="single" w:sz="4" w:space="0" w:color="auto"/>
              <w:right w:val="single" w:sz="4" w:space="0" w:color="auto"/>
            </w:tcBorders>
            <w:noWrap/>
            <w:vAlign w:val="center"/>
          </w:tcPr>
          <w:p w14:paraId="4549788F" w14:textId="77777777" w:rsidR="0003161D" w:rsidRDefault="00000000">
            <w:pPr>
              <w:spacing w:after="0"/>
              <w:jc w:val="center"/>
              <w:rPr>
                <w:rFonts w:ascii="Calibri" w:eastAsia="新細明體" w:hAnsi="Calibri"/>
                <w:color w:val="000000"/>
                <w:lang w:val="en-US" w:eastAsia="zh-TW"/>
              </w:rPr>
            </w:pPr>
            <w:proofErr w:type="spellStart"/>
            <w:r>
              <w:rPr>
                <w:rFonts w:ascii="Calibri" w:eastAsia="新細明體" w:hAnsi="Calibri"/>
                <w:color w:val="000000"/>
                <w:lang w:val="en-US" w:eastAsia="zh-TW"/>
              </w:rPr>
              <w:t>dBc</w:t>
            </w:r>
            <w:proofErr w:type="spellEnd"/>
            <w:r>
              <w:rPr>
                <w:rFonts w:ascii="Calibri" w:eastAsia="新細明體" w:hAnsi="Calibri"/>
                <w:color w:val="000000"/>
                <w:lang w:val="en-US" w:eastAsia="zh-TW"/>
              </w:rPr>
              <w:t>/Hz</w:t>
            </w:r>
          </w:p>
        </w:tc>
      </w:tr>
      <w:tr w:rsidR="0003161D" w14:paraId="05E80C0A" w14:textId="77777777">
        <w:trPr>
          <w:trHeight w:val="300"/>
          <w:jc w:val="center"/>
        </w:trPr>
        <w:tc>
          <w:tcPr>
            <w:tcW w:w="4015" w:type="dxa"/>
            <w:tcBorders>
              <w:top w:val="single" w:sz="4" w:space="0" w:color="auto"/>
              <w:left w:val="single" w:sz="4" w:space="0" w:color="auto"/>
              <w:bottom w:val="single" w:sz="4" w:space="0" w:color="auto"/>
              <w:right w:val="single" w:sz="4" w:space="0" w:color="auto"/>
            </w:tcBorders>
            <w:noWrap/>
            <w:vAlign w:val="center"/>
          </w:tcPr>
          <w:p w14:paraId="3A840DA4" w14:textId="77777777" w:rsidR="0003161D" w:rsidRDefault="00000000">
            <w:pPr>
              <w:spacing w:after="0"/>
              <w:rPr>
                <w:rFonts w:ascii="Calibri" w:eastAsia="新細明體" w:hAnsi="Calibri"/>
                <w:color w:val="000000"/>
                <w:lang w:val="en-US" w:eastAsia="zh-TW"/>
              </w:rPr>
            </w:pPr>
            <w:r>
              <w:rPr>
                <w:rFonts w:ascii="Calibri" w:eastAsia="新細明體" w:hAnsi="Calibri"/>
                <w:color w:val="000000"/>
                <w:lang w:val="en-US" w:eastAsia="zh-TW"/>
              </w:rPr>
              <w:t>SNR requirement for QPSK</w:t>
            </w:r>
          </w:p>
        </w:tc>
        <w:tc>
          <w:tcPr>
            <w:tcW w:w="1161" w:type="dxa"/>
            <w:tcBorders>
              <w:top w:val="single" w:sz="4" w:space="0" w:color="auto"/>
              <w:left w:val="single" w:sz="4" w:space="0" w:color="auto"/>
              <w:bottom w:val="single" w:sz="4" w:space="0" w:color="auto"/>
              <w:right w:val="single" w:sz="4" w:space="0" w:color="auto"/>
            </w:tcBorders>
            <w:noWrap/>
            <w:vAlign w:val="center"/>
          </w:tcPr>
          <w:p w14:paraId="770C19FA" w14:textId="77777777" w:rsidR="0003161D" w:rsidRDefault="00000000">
            <w:pPr>
              <w:spacing w:after="0"/>
              <w:jc w:val="center"/>
              <w:rPr>
                <w:rFonts w:ascii="Calibri" w:eastAsia="新細明體" w:hAnsi="Calibri"/>
                <w:color w:val="000000"/>
                <w:lang w:val="en-US" w:eastAsia="zh-TW"/>
              </w:rPr>
            </w:pPr>
            <w:r>
              <w:rPr>
                <w:rFonts w:ascii="Calibri" w:eastAsia="新細明體" w:hAnsi="Calibri"/>
                <w:color w:val="000000"/>
                <w:lang w:val="en-US" w:eastAsia="zh-TW"/>
              </w:rPr>
              <w:t>-1</w:t>
            </w:r>
          </w:p>
        </w:tc>
        <w:tc>
          <w:tcPr>
            <w:tcW w:w="1149" w:type="dxa"/>
            <w:tcBorders>
              <w:top w:val="single" w:sz="4" w:space="0" w:color="auto"/>
              <w:left w:val="single" w:sz="4" w:space="0" w:color="auto"/>
              <w:bottom w:val="single" w:sz="4" w:space="0" w:color="auto"/>
              <w:right w:val="single" w:sz="4" w:space="0" w:color="auto"/>
            </w:tcBorders>
            <w:noWrap/>
            <w:vAlign w:val="center"/>
          </w:tcPr>
          <w:p w14:paraId="264D7E03" w14:textId="77777777" w:rsidR="0003161D" w:rsidRDefault="00000000">
            <w:pPr>
              <w:spacing w:after="0"/>
              <w:jc w:val="center"/>
              <w:rPr>
                <w:rFonts w:ascii="Calibri" w:eastAsia="新細明體" w:hAnsi="Calibri"/>
                <w:color w:val="000000"/>
                <w:lang w:val="en-US" w:eastAsia="zh-TW"/>
              </w:rPr>
            </w:pPr>
            <w:r>
              <w:rPr>
                <w:rFonts w:ascii="Calibri" w:eastAsia="新細明體" w:hAnsi="Calibri"/>
                <w:color w:val="000000"/>
                <w:lang w:val="en-US" w:eastAsia="zh-TW"/>
              </w:rPr>
              <w:t>dB</w:t>
            </w:r>
          </w:p>
        </w:tc>
      </w:tr>
    </w:tbl>
    <w:bookmarkEnd w:id="19"/>
    <w:p w14:paraId="32229208" w14:textId="77777777" w:rsidR="0003161D" w:rsidRDefault="00000000">
      <w:pPr>
        <w:spacing w:after="120"/>
        <w:jc w:val="center"/>
        <w:rPr>
          <w:rFonts w:ascii="Arial" w:hAnsi="Arial" w:cs="Arial"/>
          <w:b/>
        </w:rPr>
      </w:pPr>
      <w:r>
        <w:rPr>
          <w:rFonts w:ascii="Arial" w:hAnsi="Arial" w:cs="Arial"/>
          <w:b/>
        </w:rPr>
        <w:t>Table 1 Receiver performance parameters for MSD analysis</w:t>
      </w:r>
    </w:p>
    <w:p w14:paraId="734911CC" w14:textId="3D51672E" w:rsidR="0003161D" w:rsidRDefault="00000000">
      <w:pPr>
        <w:rPr>
          <w:rFonts w:ascii="Arial" w:eastAsiaTheme="minorEastAsia" w:hAnsi="Arial" w:cs="Arial"/>
          <w:sz w:val="20"/>
          <w:lang w:eastAsia="zh-TW"/>
        </w:rPr>
      </w:pPr>
      <w:r>
        <w:rPr>
          <w:rFonts w:ascii="Arial" w:eastAsiaTheme="minorEastAsia" w:hAnsi="Arial" w:cs="Arial"/>
          <w:sz w:val="20"/>
          <w:lang w:eastAsia="zh-TW"/>
        </w:rPr>
        <w:t>With above parameters, we calculate IMD4 MSD due to uplink n41C aggressor as below:</w:t>
      </w:r>
    </w:p>
    <w:tbl>
      <w:tblPr>
        <w:tblW w:w="7690" w:type="dxa"/>
        <w:jc w:val="center"/>
        <w:tblLook w:val="04A0" w:firstRow="1" w:lastRow="0" w:firstColumn="1" w:lastColumn="0" w:noHBand="0" w:noVBand="1"/>
      </w:tblPr>
      <w:tblGrid>
        <w:gridCol w:w="4286"/>
        <w:gridCol w:w="1058"/>
        <w:gridCol w:w="998"/>
        <w:gridCol w:w="1348"/>
      </w:tblGrid>
      <w:tr w:rsidR="0003161D" w14:paraId="155C1F0F" w14:textId="77777777">
        <w:trPr>
          <w:trHeight w:val="192"/>
          <w:jc w:val="center"/>
        </w:trPr>
        <w:tc>
          <w:tcPr>
            <w:tcW w:w="7690" w:type="dxa"/>
            <w:gridSpan w:val="4"/>
            <w:tcBorders>
              <w:top w:val="single" w:sz="4" w:space="0" w:color="auto"/>
              <w:left w:val="single" w:sz="4" w:space="0" w:color="auto"/>
              <w:bottom w:val="single" w:sz="4" w:space="0" w:color="auto"/>
              <w:right w:val="single" w:sz="4" w:space="0" w:color="auto"/>
            </w:tcBorders>
            <w:noWrap/>
            <w:vAlign w:val="center"/>
          </w:tcPr>
          <w:p w14:paraId="553CB798" w14:textId="77777777" w:rsidR="0003161D" w:rsidRDefault="00000000">
            <w:pPr>
              <w:spacing w:after="0"/>
              <w:jc w:val="center"/>
              <w:rPr>
                <w:rFonts w:ascii="Calibri" w:hAnsi="Calibri"/>
                <w:b/>
                <w:bCs/>
                <w:color w:val="000000"/>
                <w:lang w:val="en-US" w:eastAsia="zh-CN"/>
              </w:rPr>
            </w:pPr>
            <w:r>
              <w:rPr>
                <w:rFonts w:ascii="Calibri" w:hAnsi="Calibri"/>
                <w:b/>
                <w:bCs/>
                <w:color w:val="000000"/>
                <w:lang w:val="en-US" w:eastAsia="zh-CN"/>
              </w:rPr>
              <w:t>Direct Signal Path</w:t>
            </w:r>
          </w:p>
        </w:tc>
      </w:tr>
      <w:tr w:rsidR="0003161D" w14:paraId="79696725" w14:textId="77777777">
        <w:trPr>
          <w:trHeight w:val="192"/>
          <w:jc w:val="center"/>
        </w:trPr>
        <w:tc>
          <w:tcPr>
            <w:tcW w:w="4286" w:type="dxa"/>
            <w:tcBorders>
              <w:top w:val="single" w:sz="4" w:space="0" w:color="auto"/>
              <w:left w:val="single" w:sz="4" w:space="0" w:color="auto"/>
              <w:bottom w:val="single" w:sz="4" w:space="0" w:color="auto"/>
              <w:right w:val="single" w:sz="4" w:space="0" w:color="auto"/>
            </w:tcBorders>
            <w:noWrap/>
            <w:vAlign w:val="center"/>
          </w:tcPr>
          <w:p w14:paraId="0A2037F4" w14:textId="77777777" w:rsidR="0003161D" w:rsidRDefault="00000000">
            <w:pPr>
              <w:spacing w:after="0"/>
              <w:rPr>
                <w:rFonts w:ascii="Calibri" w:hAnsi="Calibri"/>
                <w:color w:val="000000"/>
                <w:lang w:val="en-US" w:eastAsia="zh-CN"/>
              </w:rPr>
            </w:pPr>
            <w:r>
              <w:rPr>
                <w:rFonts w:ascii="Calibri" w:hAnsi="Calibri"/>
                <w:color w:val="000000"/>
                <w:lang w:val="en-US" w:eastAsia="zh-CN"/>
              </w:rPr>
              <w:t>Parameter</w:t>
            </w:r>
          </w:p>
        </w:tc>
        <w:tc>
          <w:tcPr>
            <w:tcW w:w="1058" w:type="dxa"/>
            <w:tcBorders>
              <w:top w:val="single" w:sz="4" w:space="0" w:color="auto"/>
              <w:left w:val="nil"/>
              <w:bottom w:val="single" w:sz="4" w:space="0" w:color="auto"/>
              <w:right w:val="single" w:sz="4" w:space="0" w:color="auto"/>
            </w:tcBorders>
            <w:noWrap/>
            <w:vAlign w:val="center"/>
          </w:tcPr>
          <w:p w14:paraId="110F3348" w14:textId="77777777" w:rsidR="0003161D" w:rsidRDefault="00000000">
            <w:pPr>
              <w:spacing w:after="0"/>
              <w:jc w:val="center"/>
              <w:rPr>
                <w:rFonts w:ascii="Calibri" w:hAnsi="Calibri"/>
                <w:color w:val="000000"/>
                <w:lang w:val="en-US" w:eastAsia="zh-CN"/>
              </w:rPr>
            </w:pPr>
            <w:r>
              <w:rPr>
                <w:rFonts w:ascii="Calibri" w:hAnsi="Calibri"/>
                <w:color w:val="000000"/>
                <w:lang w:val="en-US" w:eastAsia="zh-CN"/>
              </w:rPr>
              <w:t>Main</w:t>
            </w:r>
          </w:p>
        </w:tc>
        <w:tc>
          <w:tcPr>
            <w:tcW w:w="998" w:type="dxa"/>
            <w:tcBorders>
              <w:top w:val="single" w:sz="4" w:space="0" w:color="auto"/>
              <w:left w:val="nil"/>
              <w:bottom w:val="single" w:sz="4" w:space="0" w:color="auto"/>
              <w:right w:val="single" w:sz="4" w:space="0" w:color="auto"/>
            </w:tcBorders>
            <w:noWrap/>
            <w:vAlign w:val="center"/>
          </w:tcPr>
          <w:p w14:paraId="0F2F0802" w14:textId="77777777" w:rsidR="0003161D" w:rsidRDefault="00000000">
            <w:pPr>
              <w:spacing w:after="0"/>
              <w:jc w:val="center"/>
              <w:rPr>
                <w:rFonts w:ascii="Calibri" w:hAnsi="Calibri"/>
                <w:color w:val="000000"/>
                <w:lang w:val="en-US" w:eastAsia="zh-CN"/>
              </w:rPr>
            </w:pPr>
            <w:r>
              <w:rPr>
                <w:rFonts w:ascii="Calibri" w:hAnsi="Calibri"/>
                <w:color w:val="000000"/>
                <w:lang w:val="en-US" w:eastAsia="zh-CN"/>
              </w:rPr>
              <w:t>Diversity</w:t>
            </w:r>
          </w:p>
        </w:tc>
        <w:tc>
          <w:tcPr>
            <w:tcW w:w="1348" w:type="dxa"/>
            <w:tcBorders>
              <w:top w:val="single" w:sz="4" w:space="0" w:color="auto"/>
              <w:left w:val="nil"/>
              <w:bottom w:val="single" w:sz="4" w:space="0" w:color="auto"/>
              <w:right w:val="single" w:sz="4" w:space="0" w:color="auto"/>
            </w:tcBorders>
            <w:noWrap/>
            <w:vAlign w:val="center"/>
          </w:tcPr>
          <w:p w14:paraId="1A52E6B5" w14:textId="77777777" w:rsidR="0003161D" w:rsidRDefault="00000000">
            <w:pPr>
              <w:spacing w:after="0"/>
              <w:jc w:val="center"/>
              <w:rPr>
                <w:rFonts w:ascii="Calibri" w:hAnsi="Calibri"/>
                <w:color w:val="000000"/>
                <w:lang w:val="en-US" w:eastAsia="zh-CN"/>
              </w:rPr>
            </w:pPr>
            <w:r>
              <w:rPr>
                <w:rFonts w:ascii="Calibri" w:hAnsi="Calibri"/>
                <w:color w:val="000000"/>
                <w:lang w:val="en-US" w:eastAsia="zh-CN"/>
              </w:rPr>
              <w:t> </w:t>
            </w:r>
          </w:p>
        </w:tc>
      </w:tr>
      <w:tr w:rsidR="0003161D" w14:paraId="13474284" w14:textId="77777777">
        <w:trPr>
          <w:trHeight w:val="200"/>
          <w:jc w:val="center"/>
        </w:trPr>
        <w:tc>
          <w:tcPr>
            <w:tcW w:w="4286" w:type="dxa"/>
            <w:tcBorders>
              <w:top w:val="single" w:sz="4" w:space="0" w:color="auto"/>
              <w:left w:val="single" w:sz="4" w:space="0" w:color="auto"/>
              <w:bottom w:val="single" w:sz="4" w:space="0" w:color="auto"/>
              <w:right w:val="single" w:sz="4" w:space="0" w:color="auto"/>
            </w:tcBorders>
            <w:noWrap/>
            <w:vAlign w:val="center"/>
          </w:tcPr>
          <w:p w14:paraId="5BA6FBE3" w14:textId="77777777" w:rsidR="0003161D" w:rsidRDefault="00000000">
            <w:pPr>
              <w:spacing w:after="0"/>
              <w:rPr>
                <w:rFonts w:ascii="Calibri" w:eastAsia="新細明體" w:hAnsi="Calibri"/>
                <w:color w:val="000000"/>
                <w:lang w:val="en-US" w:eastAsia="zh-TW"/>
              </w:rPr>
            </w:pPr>
            <w:r>
              <w:rPr>
                <w:rFonts w:ascii="Calibri" w:eastAsia="新細明體" w:hAnsi="Calibri"/>
                <w:color w:val="000000"/>
                <w:lang w:val="en-US" w:eastAsia="zh-TW"/>
              </w:rPr>
              <w:t>UL_CA_n41C TX power at antenna port (Primary path)</w:t>
            </w:r>
          </w:p>
        </w:tc>
        <w:tc>
          <w:tcPr>
            <w:tcW w:w="1058" w:type="dxa"/>
            <w:tcBorders>
              <w:top w:val="single" w:sz="4" w:space="0" w:color="auto"/>
              <w:left w:val="nil"/>
              <w:bottom w:val="single" w:sz="4" w:space="0" w:color="auto"/>
              <w:right w:val="single" w:sz="4" w:space="0" w:color="auto"/>
            </w:tcBorders>
            <w:noWrap/>
            <w:vAlign w:val="center"/>
          </w:tcPr>
          <w:p w14:paraId="301A20A3" w14:textId="77777777" w:rsidR="0003161D" w:rsidRDefault="00000000">
            <w:pPr>
              <w:spacing w:after="0"/>
              <w:jc w:val="center"/>
              <w:rPr>
                <w:rFonts w:ascii="Calibri" w:hAnsi="Calibri"/>
                <w:color w:val="000000"/>
                <w:lang w:val="en-US" w:eastAsia="zh-CN"/>
              </w:rPr>
            </w:pPr>
            <w:r>
              <w:rPr>
                <w:rFonts w:ascii="Calibri" w:hAnsi="Calibri"/>
                <w:color w:val="000000"/>
                <w:lang w:val="en-US" w:eastAsia="zh-CN"/>
              </w:rPr>
              <w:t>23</w:t>
            </w:r>
          </w:p>
        </w:tc>
        <w:tc>
          <w:tcPr>
            <w:tcW w:w="998" w:type="dxa"/>
            <w:tcBorders>
              <w:top w:val="single" w:sz="4" w:space="0" w:color="auto"/>
              <w:left w:val="nil"/>
              <w:bottom w:val="single" w:sz="4" w:space="0" w:color="auto"/>
              <w:right w:val="single" w:sz="4" w:space="0" w:color="auto"/>
            </w:tcBorders>
            <w:noWrap/>
            <w:vAlign w:val="center"/>
          </w:tcPr>
          <w:p w14:paraId="7562D9A4" w14:textId="77777777" w:rsidR="0003161D" w:rsidRDefault="00000000">
            <w:pPr>
              <w:spacing w:after="0"/>
              <w:jc w:val="center"/>
              <w:rPr>
                <w:rFonts w:ascii="Calibri" w:eastAsia="新細明體" w:hAnsi="Calibri"/>
                <w:color w:val="000000"/>
                <w:lang w:val="en-US" w:eastAsia="zh-TW"/>
              </w:rPr>
            </w:pPr>
            <w:r>
              <w:rPr>
                <w:rFonts w:ascii="Calibri" w:eastAsia="新細明體" w:hAnsi="Calibri"/>
                <w:color w:val="000000"/>
                <w:lang w:val="en-US" w:eastAsia="zh-TW"/>
              </w:rPr>
              <w:t>23</w:t>
            </w:r>
          </w:p>
        </w:tc>
        <w:tc>
          <w:tcPr>
            <w:tcW w:w="1348" w:type="dxa"/>
            <w:tcBorders>
              <w:top w:val="single" w:sz="4" w:space="0" w:color="auto"/>
              <w:left w:val="nil"/>
              <w:bottom w:val="single" w:sz="4" w:space="0" w:color="auto"/>
              <w:right w:val="single" w:sz="4" w:space="0" w:color="auto"/>
            </w:tcBorders>
            <w:noWrap/>
            <w:vAlign w:val="center"/>
          </w:tcPr>
          <w:p w14:paraId="6C444CE8" w14:textId="77777777" w:rsidR="0003161D" w:rsidRDefault="00000000">
            <w:pPr>
              <w:spacing w:after="0"/>
              <w:jc w:val="center"/>
              <w:rPr>
                <w:rFonts w:ascii="Calibri" w:eastAsia="新細明體" w:hAnsi="Calibri"/>
                <w:color w:val="000000"/>
                <w:lang w:val="en-US" w:eastAsia="zh-TW"/>
              </w:rPr>
            </w:pPr>
            <w:r>
              <w:rPr>
                <w:rFonts w:ascii="Calibri" w:eastAsia="新細明體" w:hAnsi="Calibri"/>
                <w:color w:val="000000"/>
                <w:lang w:val="en-US" w:eastAsia="zh-TW"/>
              </w:rPr>
              <w:t>dBm</w:t>
            </w:r>
          </w:p>
        </w:tc>
      </w:tr>
      <w:tr w:rsidR="0003161D" w14:paraId="186BA499" w14:textId="77777777">
        <w:trPr>
          <w:trHeight w:val="200"/>
          <w:jc w:val="center"/>
        </w:trPr>
        <w:tc>
          <w:tcPr>
            <w:tcW w:w="4286" w:type="dxa"/>
            <w:tcBorders>
              <w:top w:val="single" w:sz="4" w:space="0" w:color="auto"/>
              <w:left w:val="single" w:sz="4" w:space="0" w:color="auto"/>
              <w:bottom w:val="single" w:sz="4" w:space="0" w:color="auto"/>
              <w:right w:val="single" w:sz="4" w:space="0" w:color="auto"/>
            </w:tcBorders>
            <w:noWrap/>
            <w:vAlign w:val="center"/>
          </w:tcPr>
          <w:p w14:paraId="2FCF7A86" w14:textId="77777777" w:rsidR="0003161D" w:rsidRDefault="00000000">
            <w:pPr>
              <w:spacing w:after="0"/>
              <w:rPr>
                <w:rFonts w:ascii="Calibri" w:eastAsia="新細明體" w:hAnsi="Calibri"/>
                <w:color w:val="000000"/>
                <w:lang w:val="en-US" w:eastAsia="zh-TW"/>
              </w:rPr>
            </w:pPr>
            <w:r>
              <w:rPr>
                <w:rFonts w:ascii="Calibri" w:eastAsia="新細明體" w:hAnsi="Calibri"/>
                <w:color w:val="000000"/>
                <w:lang w:val="en-US" w:eastAsia="zh-TW"/>
              </w:rPr>
              <w:t>n41PA output noise power at n79 LNA input port</w:t>
            </w:r>
          </w:p>
        </w:tc>
        <w:tc>
          <w:tcPr>
            <w:tcW w:w="1058" w:type="dxa"/>
            <w:tcBorders>
              <w:top w:val="single" w:sz="4" w:space="0" w:color="auto"/>
              <w:left w:val="nil"/>
              <w:bottom w:val="single" w:sz="4" w:space="0" w:color="auto"/>
              <w:right w:val="single" w:sz="4" w:space="0" w:color="auto"/>
            </w:tcBorders>
            <w:noWrap/>
            <w:vAlign w:val="center"/>
          </w:tcPr>
          <w:p w14:paraId="459C45D7" w14:textId="77777777" w:rsidR="0003161D" w:rsidRDefault="00000000">
            <w:pPr>
              <w:spacing w:after="0"/>
              <w:jc w:val="center"/>
              <w:rPr>
                <w:rFonts w:ascii="Calibri" w:hAnsi="Calibri"/>
                <w:color w:val="000000"/>
                <w:lang w:val="en-US" w:eastAsia="zh-CN"/>
              </w:rPr>
            </w:pPr>
            <w:r>
              <w:rPr>
                <w:rFonts w:ascii="Calibri" w:hAnsi="Calibri"/>
                <w:color w:val="000000"/>
                <w:lang w:val="en-US" w:eastAsia="zh-CN"/>
              </w:rPr>
              <w:t>-90.1</w:t>
            </w:r>
          </w:p>
        </w:tc>
        <w:tc>
          <w:tcPr>
            <w:tcW w:w="998" w:type="dxa"/>
            <w:tcBorders>
              <w:top w:val="single" w:sz="4" w:space="0" w:color="auto"/>
              <w:left w:val="nil"/>
              <w:bottom w:val="single" w:sz="4" w:space="0" w:color="auto"/>
              <w:right w:val="single" w:sz="4" w:space="0" w:color="auto"/>
            </w:tcBorders>
            <w:noWrap/>
            <w:vAlign w:val="center"/>
          </w:tcPr>
          <w:p w14:paraId="173016CF" w14:textId="77777777" w:rsidR="0003161D" w:rsidRDefault="00000000">
            <w:pPr>
              <w:spacing w:after="0"/>
              <w:jc w:val="center"/>
              <w:rPr>
                <w:rFonts w:ascii="Calibri" w:eastAsia="新細明體" w:hAnsi="Calibri"/>
                <w:color w:val="000000"/>
                <w:lang w:val="en-US" w:eastAsia="zh-TW"/>
              </w:rPr>
            </w:pPr>
            <w:r>
              <w:rPr>
                <w:rFonts w:ascii="Calibri" w:hAnsi="Calibri"/>
                <w:color w:val="000000"/>
                <w:lang w:val="en-US" w:eastAsia="zh-CN"/>
              </w:rPr>
              <w:t>-90.1</w:t>
            </w:r>
          </w:p>
        </w:tc>
        <w:tc>
          <w:tcPr>
            <w:tcW w:w="1348" w:type="dxa"/>
            <w:tcBorders>
              <w:top w:val="single" w:sz="4" w:space="0" w:color="auto"/>
              <w:left w:val="nil"/>
              <w:bottom w:val="single" w:sz="4" w:space="0" w:color="auto"/>
              <w:right w:val="single" w:sz="4" w:space="0" w:color="auto"/>
            </w:tcBorders>
            <w:noWrap/>
            <w:vAlign w:val="center"/>
          </w:tcPr>
          <w:p w14:paraId="2AE7C48A" w14:textId="77777777" w:rsidR="0003161D" w:rsidRDefault="00000000">
            <w:pPr>
              <w:spacing w:after="0"/>
              <w:jc w:val="center"/>
              <w:rPr>
                <w:rFonts w:ascii="Calibri" w:eastAsia="新細明體" w:hAnsi="Calibri"/>
                <w:color w:val="000000"/>
                <w:lang w:val="en-US" w:eastAsia="zh-TW"/>
              </w:rPr>
            </w:pPr>
            <w:r>
              <w:rPr>
                <w:rFonts w:ascii="Calibri" w:eastAsia="新細明體" w:hAnsi="Calibri"/>
                <w:color w:val="000000"/>
                <w:lang w:val="en-US" w:eastAsia="zh-TW"/>
              </w:rPr>
              <w:t>dBm/40MHz</w:t>
            </w:r>
          </w:p>
        </w:tc>
      </w:tr>
      <w:tr w:rsidR="0003161D" w14:paraId="4506B59B" w14:textId="77777777">
        <w:trPr>
          <w:trHeight w:val="200"/>
          <w:jc w:val="center"/>
        </w:trPr>
        <w:tc>
          <w:tcPr>
            <w:tcW w:w="4286" w:type="dxa"/>
            <w:tcBorders>
              <w:top w:val="single" w:sz="4" w:space="0" w:color="auto"/>
              <w:left w:val="single" w:sz="4" w:space="0" w:color="auto"/>
              <w:bottom w:val="single" w:sz="4" w:space="0" w:color="auto"/>
              <w:right w:val="single" w:sz="4" w:space="0" w:color="auto"/>
            </w:tcBorders>
            <w:noWrap/>
            <w:vAlign w:val="center"/>
          </w:tcPr>
          <w:p w14:paraId="7496397A" w14:textId="76F0189D" w:rsidR="0003161D" w:rsidRDefault="00000000">
            <w:pPr>
              <w:spacing w:after="0"/>
              <w:rPr>
                <w:rFonts w:ascii="Calibri" w:eastAsia="新細明體" w:hAnsi="Calibri"/>
                <w:color w:val="000000"/>
                <w:lang w:val="en-US" w:eastAsia="zh-TW"/>
              </w:rPr>
            </w:pPr>
            <w:r>
              <w:rPr>
                <w:rFonts w:ascii="Calibri" w:eastAsia="新細明體" w:hAnsi="Calibri"/>
                <w:color w:val="000000"/>
                <w:lang w:val="en-US" w:eastAsia="zh-TW"/>
              </w:rPr>
              <w:t>n79 LNA IM</w:t>
            </w:r>
            <w:r>
              <w:rPr>
                <w:rFonts w:ascii="Calibri" w:eastAsia="SimSun" w:hAnsi="Calibri" w:hint="eastAsia"/>
                <w:color w:val="000000"/>
                <w:lang w:val="en-US" w:eastAsia="zh-CN"/>
              </w:rPr>
              <w:t>4</w:t>
            </w:r>
            <w:r>
              <w:rPr>
                <w:rFonts w:ascii="Calibri" w:eastAsia="新細明體" w:hAnsi="Calibri"/>
                <w:color w:val="000000"/>
                <w:lang w:val="en-US" w:eastAsia="zh-TW"/>
              </w:rPr>
              <w:t xml:space="preserve"> due to n41 uplink</w:t>
            </w:r>
          </w:p>
        </w:tc>
        <w:tc>
          <w:tcPr>
            <w:tcW w:w="1058" w:type="dxa"/>
            <w:tcBorders>
              <w:top w:val="single" w:sz="4" w:space="0" w:color="auto"/>
              <w:left w:val="nil"/>
              <w:bottom w:val="single" w:sz="4" w:space="0" w:color="auto"/>
              <w:right w:val="single" w:sz="4" w:space="0" w:color="auto"/>
            </w:tcBorders>
            <w:noWrap/>
            <w:vAlign w:val="center"/>
          </w:tcPr>
          <w:p w14:paraId="4227EA7E" w14:textId="77777777" w:rsidR="0003161D" w:rsidRDefault="00000000">
            <w:pPr>
              <w:spacing w:after="0"/>
              <w:jc w:val="center"/>
              <w:rPr>
                <w:rFonts w:ascii="Calibri" w:hAnsi="Calibri"/>
                <w:color w:val="000000"/>
                <w:lang w:val="en-US" w:eastAsia="zh-CN"/>
              </w:rPr>
            </w:pPr>
            <w:r>
              <w:rPr>
                <w:rFonts w:ascii="Calibri" w:hAnsi="Calibri"/>
                <w:color w:val="000000"/>
                <w:lang w:val="en-US" w:eastAsia="zh-CN"/>
              </w:rPr>
              <w:t>-95</w:t>
            </w:r>
          </w:p>
        </w:tc>
        <w:tc>
          <w:tcPr>
            <w:tcW w:w="998" w:type="dxa"/>
            <w:tcBorders>
              <w:top w:val="single" w:sz="4" w:space="0" w:color="auto"/>
              <w:left w:val="nil"/>
              <w:bottom w:val="single" w:sz="4" w:space="0" w:color="auto"/>
              <w:right w:val="single" w:sz="4" w:space="0" w:color="auto"/>
            </w:tcBorders>
            <w:noWrap/>
            <w:vAlign w:val="center"/>
          </w:tcPr>
          <w:p w14:paraId="105BB047" w14:textId="77777777" w:rsidR="0003161D" w:rsidRDefault="00000000">
            <w:pPr>
              <w:spacing w:after="0"/>
              <w:jc w:val="center"/>
              <w:rPr>
                <w:rFonts w:ascii="Calibri" w:eastAsia="新細明體" w:hAnsi="Calibri"/>
                <w:color w:val="000000"/>
                <w:lang w:val="en-US" w:eastAsia="zh-TW"/>
              </w:rPr>
            </w:pPr>
            <w:r>
              <w:rPr>
                <w:rFonts w:ascii="Calibri" w:hAnsi="Calibri"/>
                <w:color w:val="000000"/>
                <w:lang w:val="en-US" w:eastAsia="zh-CN"/>
              </w:rPr>
              <w:t>-95</w:t>
            </w:r>
          </w:p>
        </w:tc>
        <w:tc>
          <w:tcPr>
            <w:tcW w:w="1348" w:type="dxa"/>
            <w:tcBorders>
              <w:top w:val="single" w:sz="4" w:space="0" w:color="auto"/>
              <w:left w:val="nil"/>
              <w:bottom w:val="single" w:sz="4" w:space="0" w:color="auto"/>
              <w:right w:val="single" w:sz="4" w:space="0" w:color="auto"/>
            </w:tcBorders>
            <w:noWrap/>
            <w:vAlign w:val="center"/>
          </w:tcPr>
          <w:p w14:paraId="288658BB" w14:textId="77777777" w:rsidR="0003161D" w:rsidRDefault="00000000">
            <w:pPr>
              <w:spacing w:after="0"/>
              <w:jc w:val="center"/>
              <w:rPr>
                <w:rFonts w:ascii="Calibri" w:eastAsia="新細明體" w:hAnsi="Calibri"/>
                <w:color w:val="000000"/>
                <w:lang w:val="en-US" w:eastAsia="zh-TW"/>
              </w:rPr>
            </w:pPr>
            <w:r>
              <w:rPr>
                <w:rFonts w:ascii="Calibri" w:eastAsia="新細明體" w:hAnsi="Calibri"/>
                <w:color w:val="000000"/>
                <w:lang w:val="en-US" w:eastAsia="zh-TW"/>
              </w:rPr>
              <w:t>dBm/40MHz</w:t>
            </w:r>
          </w:p>
        </w:tc>
      </w:tr>
      <w:tr w:rsidR="0003161D" w14:paraId="58FB8116" w14:textId="77777777">
        <w:trPr>
          <w:trHeight w:val="200"/>
          <w:jc w:val="center"/>
        </w:trPr>
        <w:tc>
          <w:tcPr>
            <w:tcW w:w="4286" w:type="dxa"/>
            <w:tcBorders>
              <w:top w:val="single" w:sz="4" w:space="0" w:color="auto"/>
              <w:left w:val="single" w:sz="4" w:space="0" w:color="auto"/>
              <w:bottom w:val="single" w:sz="4" w:space="0" w:color="auto"/>
              <w:right w:val="single" w:sz="4" w:space="0" w:color="auto"/>
            </w:tcBorders>
            <w:noWrap/>
            <w:vAlign w:val="center"/>
          </w:tcPr>
          <w:p w14:paraId="2D71D393" w14:textId="77777777" w:rsidR="0003161D" w:rsidRDefault="00000000">
            <w:pPr>
              <w:spacing w:after="0"/>
              <w:rPr>
                <w:rFonts w:ascii="Calibri" w:hAnsi="Calibri"/>
                <w:color w:val="000000"/>
                <w:lang w:val="en-US" w:eastAsia="zh-CN"/>
              </w:rPr>
            </w:pPr>
            <w:r>
              <w:rPr>
                <w:rFonts w:ascii="Calibri" w:hAnsi="Calibri"/>
                <w:color w:val="000000"/>
                <w:lang w:val="en-US" w:eastAsia="zh-CN"/>
              </w:rPr>
              <w:t>Thermal noise at RX ant port</w:t>
            </w:r>
          </w:p>
        </w:tc>
        <w:tc>
          <w:tcPr>
            <w:tcW w:w="2056" w:type="dxa"/>
            <w:gridSpan w:val="2"/>
            <w:tcBorders>
              <w:top w:val="single" w:sz="4" w:space="0" w:color="auto"/>
              <w:left w:val="nil"/>
              <w:bottom w:val="single" w:sz="4" w:space="0" w:color="auto"/>
              <w:right w:val="single" w:sz="4" w:space="0" w:color="auto"/>
            </w:tcBorders>
            <w:noWrap/>
            <w:vAlign w:val="center"/>
          </w:tcPr>
          <w:p w14:paraId="02CE8732" w14:textId="73ED351F" w:rsidR="0003161D" w:rsidRDefault="00000000">
            <w:pPr>
              <w:spacing w:after="0"/>
              <w:jc w:val="center"/>
              <w:rPr>
                <w:rFonts w:ascii="Calibri" w:hAnsi="Calibri"/>
                <w:color w:val="000000"/>
                <w:lang w:val="en-US" w:eastAsia="zh-CN"/>
              </w:rPr>
            </w:pPr>
            <w:r>
              <w:rPr>
                <w:rFonts w:ascii="Calibri" w:hAnsi="Calibri"/>
                <w:color w:val="000000"/>
                <w:lang w:val="en-US" w:eastAsia="zh-CN"/>
              </w:rPr>
              <w:t>-165.</w:t>
            </w:r>
            <w:r w:rsidR="00CB7A5E">
              <w:rPr>
                <w:rFonts w:ascii="Calibri" w:hAnsi="Calibri"/>
                <w:color w:val="000000"/>
                <w:lang w:val="en-US" w:eastAsia="zh-CN"/>
              </w:rPr>
              <w:t>6</w:t>
            </w:r>
          </w:p>
        </w:tc>
        <w:tc>
          <w:tcPr>
            <w:tcW w:w="1348" w:type="dxa"/>
            <w:tcBorders>
              <w:top w:val="single" w:sz="4" w:space="0" w:color="auto"/>
              <w:left w:val="nil"/>
              <w:bottom w:val="single" w:sz="4" w:space="0" w:color="auto"/>
              <w:right w:val="single" w:sz="4" w:space="0" w:color="auto"/>
            </w:tcBorders>
            <w:noWrap/>
            <w:vAlign w:val="center"/>
          </w:tcPr>
          <w:p w14:paraId="48254601" w14:textId="77777777" w:rsidR="0003161D" w:rsidRDefault="00000000">
            <w:pPr>
              <w:spacing w:after="0"/>
              <w:jc w:val="center"/>
              <w:rPr>
                <w:rFonts w:ascii="Calibri" w:hAnsi="Calibri"/>
                <w:color w:val="000000"/>
                <w:lang w:val="en-US" w:eastAsia="zh-CN"/>
              </w:rPr>
            </w:pPr>
            <w:r>
              <w:rPr>
                <w:rFonts w:ascii="Calibri" w:hAnsi="Calibri"/>
                <w:color w:val="000000"/>
                <w:lang w:val="en-US" w:eastAsia="zh-CN"/>
              </w:rPr>
              <w:t>dBm/Hz</w:t>
            </w:r>
          </w:p>
        </w:tc>
      </w:tr>
      <w:tr w:rsidR="0003161D" w14:paraId="35F34DDA" w14:textId="77777777">
        <w:trPr>
          <w:trHeight w:val="208"/>
          <w:jc w:val="center"/>
        </w:trPr>
        <w:tc>
          <w:tcPr>
            <w:tcW w:w="4286" w:type="dxa"/>
            <w:tcBorders>
              <w:top w:val="single" w:sz="4" w:space="0" w:color="auto"/>
              <w:left w:val="single" w:sz="4" w:space="0" w:color="auto"/>
              <w:bottom w:val="single" w:sz="4" w:space="0" w:color="auto"/>
              <w:right w:val="single" w:sz="4" w:space="0" w:color="auto"/>
            </w:tcBorders>
            <w:noWrap/>
            <w:vAlign w:val="center"/>
          </w:tcPr>
          <w:p w14:paraId="439408FA" w14:textId="77777777" w:rsidR="0003161D" w:rsidRDefault="00000000">
            <w:pPr>
              <w:spacing w:after="0"/>
              <w:rPr>
                <w:rFonts w:ascii="Calibri" w:hAnsi="Calibri"/>
                <w:color w:val="000000"/>
                <w:lang w:val="en-US" w:eastAsia="zh-CN"/>
              </w:rPr>
            </w:pPr>
            <w:r>
              <w:rPr>
                <w:rFonts w:ascii="Calibri" w:hAnsi="Calibri"/>
                <w:color w:val="000000"/>
                <w:lang w:val="en-US" w:eastAsia="zh-CN"/>
              </w:rPr>
              <w:t xml:space="preserve">IMD4 </w:t>
            </w:r>
            <w:r>
              <w:rPr>
                <w:rFonts w:ascii="Calibri" w:eastAsia="新細明體" w:hAnsi="Calibri"/>
                <w:color w:val="000000"/>
                <w:lang w:val="en-US" w:eastAsia="zh-TW"/>
              </w:rPr>
              <w:t>at n79 LNA input due to n41 PA IMD4</w:t>
            </w:r>
          </w:p>
        </w:tc>
        <w:tc>
          <w:tcPr>
            <w:tcW w:w="1058" w:type="dxa"/>
            <w:tcBorders>
              <w:top w:val="single" w:sz="4" w:space="0" w:color="auto"/>
              <w:left w:val="nil"/>
              <w:bottom w:val="single" w:sz="4" w:space="0" w:color="auto"/>
              <w:right w:val="single" w:sz="4" w:space="0" w:color="auto"/>
            </w:tcBorders>
            <w:noWrap/>
            <w:vAlign w:val="center"/>
          </w:tcPr>
          <w:p w14:paraId="21292C73" w14:textId="77777777" w:rsidR="0003161D" w:rsidRDefault="00000000">
            <w:pPr>
              <w:spacing w:after="0"/>
              <w:jc w:val="center"/>
              <w:rPr>
                <w:rFonts w:ascii="Calibri" w:eastAsia="新細明體" w:hAnsi="Calibri"/>
                <w:color w:val="000000"/>
                <w:lang w:val="en-US" w:eastAsia="zh-TW"/>
              </w:rPr>
            </w:pPr>
            <w:r>
              <w:rPr>
                <w:rFonts w:ascii="Calibri" w:eastAsia="新細明體" w:hAnsi="Calibri"/>
                <w:color w:val="000000"/>
                <w:lang w:val="en-US" w:eastAsia="zh-TW"/>
              </w:rPr>
              <w:t>-87.7</w:t>
            </w:r>
          </w:p>
        </w:tc>
        <w:tc>
          <w:tcPr>
            <w:tcW w:w="998" w:type="dxa"/>
            <w:tcBorders>
              <w:top w:val="single" w:sz="4" w:space="0" w:color="auto"/>
              <w:left w:val="nil"/>
              <w:bottom w:val="single" w:sz="4" w:space="0" w:color="auto"/>
              <w:right w:val="single" w:sz="4" w:space="0" w:color="auto"/>
            </w:tcBorders>
            <w:noWrap/>
            <w:vAlign w:val="center"/>
          </w:tcPr>
          <w:p w14:paraId="439AF226" w14:textId="77777777" w:rsidR="0003161D" w:rsidRDefault="00000000">
            <w:pPr>
              <w:spacing w:after="0"/>
              <w:jc w:val="center"/>
              <w:rPr>
                <w:rFonts w:ascii="Calibri" w:eastAsia="新細明體" w:hAnsi="Calibri"/>
                <w:color w:val="000000"/>
                <w:lang w:val="en-US" w:eastAsia="zh-TW"/>
              </w:rPr>
            </w:pPr>
            <w:r>
              <w:rPr>
                <w:rFonts w:ascii="Calibri" w:eastAsia="新細明體" w:hAnsi="Calibri"/>
                <w:color w:val="000000"/>
                <w:lang w:val="en-US" w:eastAsia="zh-TW"/>
              </w:rPr>
              <w:t>-87.7</w:t>
            </w:r>
          </w:p>
        </w:tc>
        <w:tc>
          <w:tcPr>
            <w:tcW w:w="1348" w:type="dxa"/>
            <w:tcBorders>
              <w:top w:val="single" w:sz="4" w:space="0" w:color="auto"/>
              <w:left w:val="nil"/>
              <w:bottom w:val="single" w:sz="4" w:space="0" w:color="auto"/>
              <w:right w:val="single" w:sz="4" w:space="0" w:color="auto"/>
            </w:tcBorders>
            <w:noWrap/>
            <w:vAlign w:val="center"/>
          </w:tcPr>
          <w:p w14:paraId="2A486264" w14:textId="77777777" w:rsidR="0003161D" w:rsidRDefault="00000000">
            <w:pPr>
              <w:spacing w:after="0"/>
              <w:jc w:val="center"/>
              <w:rPr>
                <w:rFonts w:ascii="Calibri" w:eastAsia="新細明體" w:hAnsi="Calibri"/>
                <w:color w:val="000000"/>
                <w:lang w:val="en-US" w:eastAsia="zh-TW"/>
              </w:rPr>
            </w:pPr>
            <w:r>
              <w:rPr>
                <w:rFonts w:ascii="Calibri" w:eastAsia="新細明體" w:hAnsi="Calibri"/>
                <w:color w:val="000000"/>
                <w:lang w:val="en-US" w:eastAsia="zh-TW"/>
              </w:rPr>
              <w:t>dBm</w:t>
            </w:r>
          </w:p>
        </w:tc>
      </w:tr>
      <w:tr w:rsidR="0003161D" w14:paraId="3760ADAA" w14:textId="77777777">
        <w:trPr>
          <w:trHeight w:val="208"/>
          <w:jc w:val="center"/>
        </w:trPr>
        <w:tc>
          <w:tcPr>
            <w:tcW w:w="4286" w:type="dxa"/>
            <w:tcBorders>
              <w:top w:val="single" w:sz="4" w:space="0" w:color="auto"/>
              <w:left w:val="single" w:sz="4" w:space="0" w:color="auto"/>
              <w:bottom w:val="single" w:sz="4" w:space="0" w:color="auto"/>
              <w:right w:val="single" w:sz="4" w:space="0" w:color="auto"/>
            </w:tcBorders>
            <w:noWrap/>
            <w:vAlign w:val="center"/>
          </w:tcPr>
          <w:p w14:paraId="51FE6E86" w14:textId="77777777" w:rsidR="0003161D" w:rsidRDefault="00000000">
            <w:pPr>
              <w:spacing w:after="0"/>
              <w:rPr>
                <w:rFonts w:ascii="Calibri" w:hAnsi="Calibri"/>
                <w:color w:val="000000"/>
                <w:lang w:val="en-US" w:eastAsia="zh-CN"/>
              </w:rPr>
            </w:pPr>
            <w:bookmarkStart w:id="20" w:name="OLE_LINK21"/>
            <w:bookmarkStart w:id="21" w:name="_Hlk165920382"/>
            <w:r>
              <w:rPr>
                <w:rFonts w:ascii="Calibri" w:hAnsi="Calibri"/>
                <w:color w:val="000000"/>
                <w:lang w:val="en-US" w:eastAsia="zh-CN"/>
              </w:rPr>
              <w:t xml:space="preserve">IMD4 </w:t>
            </w:r>
            <w:r>
              <w:rPr>
                <w:rFonts w:ascii="Calibri" w:eastAsia="新細明體" w:hAnsi="Calibri" w:hint="eastAsia"/>
                <w:color w:val="000000"/>
                <w:lang w:val="en-US" w:eastAsia="zh-TW"/>
              </w:rPr>
              <w:t>a</w:t>
            </w:r>
            <w:r>
              <w:rPr>
                <w:rFonts w:ascii="Calibri" w:eastAsia="新細明體" w:hAnsi="Calibri"/>
                <w:color w:val="000000"/>
                <w:lang w:val="en-US" w:eastAsia="zh-TW"/>
              </w:rPr>
              <w:t>t n79 LNA input</w:t>
            </w:r>
            <w:bookmarkEnd w:id="20"/>
            <w:r>
              <w:rPr>
                <w:rFonts w:ascii="Calibri" w:eastAsia="新細明體" w:hAnsi="Calibri"/>
                <w:color w:val="000000"/>
                <w:lang w:val="en-US" w:eastAsia="zh-TW"/>
              </w:rPr>
              <w:t xml:space="preserve"> </w:t>
            </w:r>
            <w:r>
              <w:rPr>
                <w:rFonts w:ascii="Calibri" w:hAnsi="Calibri"/>
                <w:color w:val="000000"/>
                <w:lang w:val="en-US" w:eastAsia="zh-CN"/>
              </w:rPr>
              <w:t xml:space="preserve">due to n79 LNA IIP4 caused by n41 aggressor CCs </w:t>
            </w:r>
          </w:p>
        </w:tc>
        <w:tc>
          <w:tcPr>
            <w:tcW w:w="1058" w:type="dxa"/>
            <w:tcBorders>
              <w:top w:val="single" w:sz="4" w:space="0" w:color="auto"/>
              <w:left w:val="nil"/>
              <w:bottom w:val="single" w:sz="4" w:space="0" w:color="auto"/>
              <w:right w:val="single" w:sz="4" w:space="0" w:color="auto"/>
            </w:tcBorders>
            <w:noWrap/>
            <w:vAlign w:val="center"/>
          </w:tcPr>
          <w:p w14:paraId="28E2EBB7" w14:textId="77777777" w:rsidR="0003161D" w:rsidRDefault="00000000">
            <w:pPr>
              <w:spacing w:after="0"/>
              <w:jc w:val="center"/>
              <w:rPr>
                <w:rFonts w:ascii="Calibri" w:eastAsia="新細明體" w:hAnsi="Calibri"/>
                <w:color w:val="000000"/>
                <w:lang w:val="en-US" w:eastAsia="zh-TW"/>
              </w:rPr>
            </w:pPr>
            <w:r>
              <w:rPr>
                <w:rFonts w:ascii="Calibri" w:eastAsia="新細明體" w:hAnsi="Calibri"/>
                <w:color w:val="000000"/>
                <w:lang w:val="en-US" w:eastAsia="zh-TW"/>
              </w:rPr>
              <w:t>-78</w:t>
            </w:r>
          </w:p>
        </w:tc>
        <w:tc>
          <w:tcPr>
            <w:tcW w:w="998" w:type="dxa"/>
            <w:tcBorders>
              <w:top w:val="single" w:sz="4" w:space="0" w:color="auto"/>
              <w:left w:val="nil"/>
              <w:bottom w:val="single" w:sz="4" w:space="0" w:color="auto"/>
              <w:right w:val="single" w:sz="4" w:space="0" w:color="auto"/>
            </w:tcBorders>
            <w:noWrap/>
            <w:vAlign w:val="center"/>
          </w:tcPr>
          <w:p w14:paraId="24798793" w14:textId="77777777" w:rsidR="0003161D" w:rsidRDefault="00000000">
            <w:pPr>
              <w:spacing w:after="0"/>
              <w:jc w:val="center"/>
              <w:rPr>
                <w:rFonts w:ascii="Calibri" w:eastAsia="新細明體" w:hAnsi="Calibri"/>
                <w:color w:val="000000"/>
                <w:lang w:val="en-US" w:eastAsia="zh-TW"/>
              </w:rPr>
            </w:pPr>
            <w:r>
              <w:rPr>
                <w:rFonts w:ascii="Calibri" w:eastAsia="新細明體" w:hAnsi="Calibri"/>
                <w:color w:val="000000"/>
                <w:lang w:val="en-US" w:eastAsia="zh-TW"/>
              </w:rPr>
              <w:t>-78</w:t>
            </w:r>
          </w:p>
        </w:tc>
        <w:tc>
          <w:tcPr>
            <w:tcW w:w="1348" w:type="dxa"/>
            <w:tcBorders>
              <w:top w:val="single" w:sz="4" w:space="0" w:color="auto"/>
              <w:left w:val="nil"/>
              <w:bottom w:val="single" w:sz="4" w:space="0" w:color="auto"/>
              <w:right w:val="single" w:sz="4" w:space="0" w:color="auto"/>
            </w:tcBorders>
            <w:noWrap/>
            <w:vAlign w:val="center"/>
          </w:tcPr>
          <w:p w14:paraId="6552DFCD" w14:textId="77777777" w:rsidR="0003161D" w:rsidRDefault="00000000">
            <w:pPr>
              <w:spacing w:after="0"/>
              <w:jc w:val="center"/>
              <w:rPr>
                <w:rFonts w:ascii="Calibri" w:eastAsia="新細明體" w:hAnsi="Calibri"/>
                <w:color w:val="000000"/>
                <w:lang w:val="en-US" w:eastAsia="zh-TW"/>
              </w:rPr>
            </w:pPr>
            <w:r>
              <w:rPr>
                <w:rFonts w:ascii="Calibri" w:eastAsia="新細明體" w:hAnsi="Calibri"/>
                <w:color w:val="000000"/>
                <w:lang w:val="en-US" w:eastAsia="zh-TW"/>
              </w:rPr>
              <w:t>dBm</w:t>
            </w:r>
          </w:p>
        </w:tc>
      </w:tr>
      <w:bookmarkEnd w:id="21"/>
      <w:tr w:rsidR="0003161D" w14:paraId="459FE0A9" w14:textId="77777777">
        <w:trPr>
          <w:trHeight w:val="208"/>
          <w:jc w:val="center"/>
        </w:trPr>
        <w:tc>
          <w:tcPr>
            <w:tcW w:w="4286" w:type="dxa"/>
            <w:tcBorders>
              <w:top w:val="single" w:sz="4" w:space="0" w:color="auto"/>
              <w:left w:val="single" w:sz="4" w:space="0" w:color="auto"/>
              <w:bottom w:val="single" w:sz="4" w:space="0" w:color="auto"/>
              <w:right w:val="single" w:sz="4" w:space="0" w:color="auto"/>
            </w:tcBorders>
            <w:noWrap/>
            <w:vAlign w:val="center"/>
          </w:tcPr>
          <w:p w14:paraId="12F325B5" w14:textId="77777777" w:rsidR="0003161D" w:rsidRDefault="00000000">
            <w:pPr>
              <w:spacing w:after="0"/>
              <w:rPr>
                <w:rFonts w:ascii="Calibri" w:hAnsi="Calibri"/>
                <w:color w:val="000000"/>
                <w:lang w:val="en-US" w:eastAsia="zh-CN"/>
              </w:rPr>
            </w:pPr>
            <w:r>
              <w:rPr>
                <w:rFonts w:ascii="Calibri" w:hAnsi="Calibri"/>
                <w:color w:val="000000"/>
                <w:lang w:val="en-US" w:eastAsia="zh-CN"/>
              </w:rPr>
              <w:t xml:space="preserve">Total noise level refer to </w:t>
            </w:r>
            <w:r>
              <w:rPr>
                <w:rFonts w:ascii="Calibri" w:eastAsia="新細明體" w:hAnsi="Calibri"/>
                <w:color w:val="000000"/>
                <w:lang w:val="en-US" w:eastAsia="zh-TW"/>
              </w:rPr>
              <w:t>n79 LNA input port</w:t>
            </w:r>
          </w:p>
        </w:tc>
        <w:tc>
          <w:tcPr>
            <w:tcW w:w="1058" w:type="dxa"/>
            <w:tcBorders>
              <w:top w:val="single" w:sz="4" w:space="0" w:color="auto"/>
              <w:left w:val="nil"/>
              <w:bottom w:val="single" w:sz="4" w:space="0" w:color="auto"/>
              <w:right w:val="single" w:sz="4" w:space="0" w:color="auto"/>
            </w:tcBorders>
            <w:noWrap/>
            <w:vAlign w:val="center"/>
          </w:tcPr>
          <w:p w14:paraId="14FA4728" w14:textId="77777777" w:rsidR="0003161D" w:rsidRDefault="00000000">
            <w:pPr>
              <w:spacing w:after="0"/>
              <w:jc w:val="center"/>
              <w:rPr>
                <w:rFonts w:ascii="Calibri" w:eastAsia="新細明體" w:hAnsi="Calibri"/>
                <w:color w:val="000000"/>
                <w:lang w:val="en-US" w:eastAsia="zh-TW"/>
              </w:rPr>
            </w:pPr>
            <w:bookmarkStart w:id="22" w:name="OLE_LINK40"/>
            <w:r>
              <w:rPr>
                <w:rFonts w:ascii="Calibri" w:eastAsia="新細明體" w:hAnsi="Calibri"/>
                <w:color w:val="000000"/>
                <w:lang w:val="en-US" w:eastAsia="zh-TW"/>
              </w:rPr>
              <w:t>-77</w:t>
            </w:r>
            <w:bookmarkEnd w:id="22"/>
          </w:p>
        </w:tc>
        <w:tc>
          <w:tcPr>
            <w:tcW w:w="998" w:type="dxa"/>
            <w:tcBorders>
              <w:top w:val="single" w:sz="4" w:space="0" w:color="auto"/>
              <w:left w:val="nil"/>
              <w:bottom w:val="single" w:sz="4" w:space="0" w:color="auto"/>
              <w:right w:val="single" w:sz="4" w:space="0" w:color="auto"/>
            </w:tcBorders>
            <w:noWrap/>
            <w:vAlign w:val="center"/>
          </w:tcPr>
          <w:p w14:paraId="6088780F" w14:textId="77777777" w:rsidR="0003161D" w:rsidRDefault="00000000">
            <w:pPr>
              <w:spacing w:after="0"/>
              <w:jc w:val="center"/>
              <w:rPr>
                <w:rFonts w:ascii="Calibri" w:eastAsia="新細明體" w:hAnsi="Calibri"/>
                <w:color w:val="000000"/>
                <w:lang w:val="en-US" w:eastAsia="zh-TW"/>
              </w:rPr>
            </w:pPr>
            <w:r>
              <w:rPr>
                <w:rFonts w:ascii="Calibri" w:eastAsia="新細明體" w:hAnsi="Calibri"/>
                <w:color w:val="000000"/>
                <w:lang w:val="en-US" w:eastAsia="zh-TW"/>
              </w:rPr>
              <w:t>-77</w:t>
            </w:r>
          </w:p>
        </w:tc>
        <w:tc>
          <w:tcPr>
            <w:tcW w:w="1348" w:type="dxa"/>
            <w:tcBorders>
              <w:top w:val="single" w:sz="4" w:space="0" w:color="auto"/>
              <w:left w:val="nil"/>
              <w:bottom w:val="single" w:sz="4" w:space="0" w:color="auto"/>
              <w:right w:val="single" w:sz="4" w:space="0" w:color="auto"/>
            </w:tcBorders>
            <w:noWrap/>
          </w:tcPr>
          <w:p w14:paraId="6E72CFEE" w14:textId="77777777" w:rsidR="0003161D" w:rsidRDefault="00000000">
            <w:pPr>
              <w:spacing w:after="0"/>
              <w:jc w:val="center"/>
              <w:rPr>
                <w:rFonts w:ascii="Calibri" w:eastAsia="新細明體" w:hAnsi="Calibri"/>
                <w:color w:val="000000"/>
                <w:lang w:val="en-US" w:eastAsia="zh-TW"/>
              </w:rPr>
            </w:pPr>
            <w:r>
              <w:rPr>
                <w:rFonts w:ascii="Calibri" w:eastAsia="新細明體" w:hAnsi="Calibri" w:hint="eastAsia"/>
                <w:color w:val="000000"/>
                <w:lang w:val="en-US" w:eastAsia="zh-TW"/>
              </w:rPr>
              <w:t>d</w:t>
            </w:r>
            <w:r>
              <w:rPr>
                <w:rFonts w:ascii="Calibri" w:eastAsia="新細明體" w:hAnsi="Calibri"/>
                <w:color w:val="000000"/>
                <w:lang w:val="en-US" w:eastAsia="zh-TW"/>
              </w:rPr>
              <w:t>Bm</w:t>
            </w:r>
          </w:p>
        </w:tc>
      </w:tr>
      <w:tr w:rsidR="0003161D" w14:paraId="75D984D8" w14:textId="77777777">
        <w:trPr>
          <w:trHeight w:val="192"/>
          <w:jc w:val="center"/>
        </w:trPr>
        <w:tc>
          <w:tcPr>
            <w:tcW w:w="7690" w:type="dxa"/>
            <w:gridSpan w:val="4"/>
            <w:tcBorders>
              <w:top w:val="single" w:sz="4" w:space="0" w:color="auto"/>
              <w:left w:val="single" w:sz="4" w:space="0" w:color="auto"/>
              <w:bottom w:val="single" w:sz="4" w:space="0" w:color="auto"/>
              <w:right w:val="single" w:sz="4" w:space="0" w:color="auto"/>
            </w:tcBorders>
            <w:noWrap/>
            <w:vAlign w:val="center"/>
          </w:tcPr>
          <w:p w14:paraId="217A8F55" w14:textId="77777777" w:rsidR="0003161D" w:rsidRDefault="00000000">
            <w:pPr>
              <w:spacing w:after="0"/>
              <w:jc w:val="center"/>
              <w:rPr>
                <w:rFonts w:ascii="Calibri" w:hAnsi="Calibri"/>
                <w:b/>
                <w:bCs/>
                <w:color w:val="000000"/>
                <w:lang w:val="en-US" w:eastAsia="zh-CN"/>
              </w:rPr>
            </w:pPr>
            <w:r>
              <w:rPr>
                <w:rFonts w:ascii="Calibri" w:hAnsi="Calibri"/>
                <w:b/>
                <w:bCs/>
                <w:color w:val="000000"/>
                <w:lang w:val="en-US" w:eastAsia="zh-CN"/>
              </w:rPr>
              <w:t>MRC Combined</w:t>
            </w:r>
          </w:p>
        </w:tc>
      </w:tr>
      <w:tr w:rsidR="0003161D" w14:paraId="6FC680D2" w14:textId="77777777">
        <w:trPr>
          <w:trHeight w:val="192"/>
          <w:jc w:val="center"/>
        </w:trPr>
        <w:tc>
          <w:tcPr>
            <w:tcW w:w="4286" w:type="dxa"/>
            <w:tcBorders>
              <w:top w:val="single" w:sz="4" w:space="0" w:color="auto"/>
              <w:left w:val="single" w:sz="4" w:space="0" w:color="auto"/>
              <w:bottom w:val="single" w:sz="4" w:space="0" w:color="auto"/>
              <w:right w:val="single" w:sz="4" w:space="0" w:color="auto"/>
            </w:tcBorders>
            <w:noWrap/>
            <w:vAlign w:val="center"/>
          </w:tcPr>
          <w:p w14:paraId="34CA51EC" w14:textId="77777777" w:rsidR="0003161D" w:rsidRDefault="00000000">
            <w:pPr>
              <w:spacing w:after="0"/>
              <w:rPr>
                <w:rFonts w:ascii="Calibri" w:eastAsia="新細明體" w:hAnsi="Calibri"/>
                <w:color w:val="000000"/>
                <w:lang w:val="en-US" w:eastAsia="zh-TW"/>
              </w:rPr>
            </w:pPr>
            <w:r>
              <w:rPr>
                <w:rFonts w:ascii="Calibri" w:eastAsia="新細明體" w:hAnsi="Calibri"/>
                <w:color w:val="000000"/>
                <w:lang w:val="en-US" w:eastAsia="zh-TW"/>
              </w:rPr>
              <w:t xml:space="preserve">MSD </w:t>
            </w:r>
            <w:r>
              <w:rPr>
                <w:rFonts w:ascii="Calibri" w:hAnsi="Calibri"/>
                <w:color w:val="000000"/>
                <w:lang w:val="en-US" w:eastAsia="zh-CN"/>
              </w:rPr>
              <w:t>(40MHz BW)</w:t>
            </w:r>
          </w:p>
        </w:tc>
        <w:tc>
          <w:tcPr>
            <w:tcW w:w="2056" w:type="dxa"/>
            <w:gridSpan w:val="2"/>
            <w:tcBorders>
              <w:top w:val="single" w:sz="4" w:space="0" w:color="auto"/>
              <w:left w:val="nil"/>
              <w:bottom w:val="single" w:sz="4" w:space="0" w:color="auto"/>
              <w:right w:val="single" w:sz="4" w:space="0" w:color="auto"/>
            </w:tcBorders>
            <w:noWrap/>
            <w:vAlign w:val="center"/>
          </w:tcPr>
          <w:p w14:paraId="50B5A386" w14:textId="6E1BCA4A" w:rsidR="0003161D" w:rsidRDefault="00000000">
            <w:pPr>
              <w:spacing w:after="0"/>
              <w:jc w:val="center"/>
              <w:rPr>
                <w:rFonts w:ascii="Calibri" w:eastAsia="SimSun" w:hAnsi="Calibri"/>
                <w:b/>
                <w:color w:val="000000"/>
                <w:lang w:val="en-US" w:eastAsia="zh-CN"/>
              </w:rPr>
            </w:pPr>
            <w:r>
              <w:rPr>
                <w:rFonts w:ascii="Calibri" w:eastAsia="新細明體" w:hAnsi="Calibri"/>
                <w:b/>
                <w:color w:val="000000"/>
                <w:lang w:val="en-US" w:eastAsia="zh-TW"/>
              </w:rPr>
              <w:t>12.</w:t>
            </w:r>
            <w:r>
              <w:rPr>
                <w:rFonts w:ascii="Calibri" w:eastAsia="SimSun" w:hAnsi="Calibri" w:hint="eastAsia"/>
                <w:b/>
                <w:color w:val="000000"/>
                <w:lang w:val="en-US" w:eastAsia="zh-CN"/>
              </w:rPr>
              <w:t>6</w:t>
            </w:r>
          </w:p>
        </w:tc>
        <w:tc>
          <w:tcPr>
            <w:tcW w:w="1348" w:type="dxa"/>
            <w:tcBorders>
              <w:top w:val="single" w:sz="4" w:space="0" w:color="auto"/>
              <w:left w:val="nil"/>
              <w:bottom w:val="single" w:sz="4" w:space="0" w:color="auto"/>
              <w:right w:val="single" w:sz="4" w:space="0" w:color="auto"/>
            </w:tcBorders>
            <w:noWrap/>
            <w:vAlign w:val="center"/>
          </w:tcPr>
          <w:p w14:paraId="634F2EE2" w14:textId="77777777" w:rsidR="0003161D" w:rsidRDefault="00000000">
            <w:pPr>
              <w:spacing w:after="0"/>
              <w:jc w:val="center"/>
              <w:rPr>
                <w:rFonts w:ascii="Calibri" w:eastAsia="新細明體" w:hAnsi="Calibri"/>
                <w:color w:val="000000"/>
                <w:lang w:val="en-US" w:eastAsia="zh-TW"/>
              </w:rPr>
            </w:pPr>
            <w:r>
              <w:rPr>
                <w:rFonts w:ascii="Calibri" w:eastAsia="新細明體" w:hAnsi="Calibri"/>
                <w:color w:val="000000"/>
                <w:lang w:val="en-US" w:eastAsia="zh-TW"/>
              </w:rPr>
              <w:t>dB</w:t>
            </w:r>
          </w:p>
        </w:tc>
      </w:tr>
    </w:tbl>
    <w:p w14:paraId="2D48E7A2" w14:textId="77777777" w:rsidR="0003161D" w:rsidRDefault="0003161D">
      <w:pPr>
        <w:spacing w:after="0"/>
        <w:jc w:val="both"/>
        <w:rPr>
          <w:rFonts w:ascii="Arial" w:hAnsi="Arial" w:cs="Arial"/>
          <w:sz w:val="20"/>
          <w:lang w:eastAsia="ja-JP"/>
        </w:rPr>
      </w:pPr>
    </w:p>
    <w:p w14:paraId="60EB08B1" w14:textId="77777777" w:rsidR="0003161D" w:rsidRDefault="00000000">
      <w:pPr>
        <w:spacing w:after="120"/>
        <w:jc w:val="center"/>
        <w:rPr>
          <w:rFonts w:ascii="Arial" w:hAnsi="Arial" w:cs="Arial"/>
          <w:b/>
        </w:rPr>
      </w:pPr>
      <w:r>
        <w:rPr>
          <w:rFonts w:ascii="Arial" w:hAnsi="Arial" w:cs="Arial"/>
          <w:b/>
        </w:rPr>
        <w:t xml:space="preserve">Table 2 Link analysis for Band n79 40MHz REFSENS calculation </w:t>
      </w:r>
    </w:p>
    <w:p w14:paraId="33B95C26" w14:textId="77777777" w:rsidR="0003161D" w:rsidRDefault="0003161D">
      <w:pPr>
        <w:spacing w:after="120"/>
        <w:jc w:val="center"/>
        <w:rPr>
          <w:rFonts w:ascii="Arial" w:hAnsi="Arial" w:cs="Arial"/>
          <w:b/>
          <w:sz w:val="20"/>
        </w:rPr>
      </w:pPr>
    </w:p>
    <w:p w14:paraId="6910DC38" w14:textId="77777777" w:rsidR="0003161D" w:rsidRDefault="0003161D">
      <w:pPr>
        <w:rPr>
          <w:rFonts w:ascii="Arial" w:eastAsiaTheme="minorEastAsia" w:hAnsi="Arial" w:cs="Arial"/>
          <w:sz w:val="20"/>
          <w:lang w:eastAsia="zh-TW"/>
        </w:rPr>
      </w:pPr>
    </w:p>
    <w:p w14:paraId="46DD35F2" w14:textId="77777777" w:rsidR="0003161D" w:rsidRDefault="00000000">
      <w:pPr>
        <w:rPr>
          <w:rFonts w:ascii="Arial" w:eastAsiaTheme="minorEastAsia" w:hAnsi="Arial" w:cs="Arial"/>
          <w:b/>
          <w:bCs/>
          <w:i/>
          <w:iCs/>
          <w:sz w:val="20"/>
          <w:lang w:eastAsia="zh-TW"/>
        </w:rPr>
      </w:pPr>
      <w:bookmarkStart w:id="23" w:name="OLE_LINK48"/>
      <w:r>
        <w:rPr>
          <w:rFonts w:ascii="Arial" w:eastAsiaTheme="minorEastAsia" w:hAnsi="Arial" w:cs="Arial"/>
          <w:b/>
          <w:bCs/>
          <w:i/>
          <w:iCs/>
          <w:sz w:val="20"/>
          <w:lang w:eastAsia="zh-TW"/>
        </w:rPr>
        <w:t>Proposal 1: IMD4 MSD due to UL_CA_n41C in n79 DL as the value below,</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922"/>
        <w:gridCol w:w="975"/>
        <w:gridCol w:w="1012"/>
        <w:gridCol w:w="1378"/>
        <w:gridCol w:w="881"/>
        <w:gridCol w:w="797"/>
        <w:gridCol w:w="828"/>
        <w:gridCol w:w="1057"/>
      </w:tblGrid>
      <w:tr w:rsidR="0003161D" w14:paraId="7FFDF659" w14:textId="7777777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F6B6A71" w14:textId="77777777" w:rsidR="0003161D" w:rsidRDefault="00000000">
            <w:pPr>
              <w:pStyle w:val="TAC"/>
              <w:rPr>
                <w:rFonts w:eastAsiaTheme="minorEastAsia"/>
                <w:b/>
                <w:bCs/>
                <w:i/>
                <w:iCs/>
                <w:color w:val="auto"/>
                <w:szCs w:val="18"/>
                <w:lang w:val="en-US" w:eastAsia="zh-CN"/>
              </w:rPr>
            </w:pPr>
            <w:bookmarkStart w:id="24" w:name="OLE_LINK49"/>
            <w:r>
              <w:rPr>
                <w:rFonts w:eastAsiaTheme="minorEastAsia"/>
                <w:b/>
                <w:bCs/>
                <w:i/>
                <w:iCs/>
                <w:color w:val="auto"/>
              </w:rPr>
              <w:t>Band / Channel bandwidth / N</w:t>
            </w:r>
            <w:r>
              <w:rPr>
                <w:rFonts w:eastAsiaTheme="minorEastAsia"/>
                <w:b/>
                <w:bCs/>
                <w:i/>
                <w:iCs/>
                <w:color w:val="auto"/>
                <w:vertAlign w:val="subscript"/>
              </w:rPr>
              <w:t>RB</w:t>
            </w:r>
            <w:r>
              <w:rPr>
                <w:rFonts w:eastAsiaTheme="minorEastAsia"/>
                <w:b/>
                <w:bCs/>
                <w:i/>
                <w:iCs/>
                <w:color w:val="auto"/>
              </w:rPr>
              <w:t xml:space="preserve"> / Duplex mode</w:t>
            </w:r>
          </w:p>
        </w:tc>
        <w:tc>
          <w:tcPr>
            <w:tcW w:w="1057" w:type="dxa"/>
            <w:tcBorders>
              <w:top w:val="single" w:sz="4" w:space="0" w:color="auto"/>
              <w:left w:val="single" w:sz="4" w:space="0" w:color="auto"/>
              <w:bottom w:val="single" w:sz="4" w:space="0" w:color="auto"/>
              <w:right w:val="single" w:sz="4" w:space="0" w:color="auto"/>
            </w:tcBorders>
            <w:vAlign w:val="center"/>
          </w:tcPr>
          <w:p w14:paraId="46DF4F9C" w14:textId="77777777" w:rsidR="0003161D" w:rsidRDefault="00000000">
            <w:pPr>
              <w:pStyle w:val="TAC"/>
              <w:rPr>
                <w:rFonts w:eastAsiaTheme="minorEastAsia"/>
                <w:b/>
                <w:bCs/>
                <w:i/>
                <w:iCs/>
                <w:color w:val="auto"/>
                <w:szCs w:val="18"/>
                <w:lang w:eastAsia="zh-CN"/>
              </w:rPr>
            </w:pPr>
            <w:r>
              <w:rPr>
                <w:rFonts w:eastAsiaTheme="minorEastAsia"/>
                <w:b/>
                <w:bCs/>
                <w:i/>
                <w:iCs/>
                <w:color w:val="auto"/>
              </w:rPr>
              <w:t>Source of IMD</w:t>
            </w:r>
          </w:p>
        </w:tc>
      </w:tr>
      <w:tr w:rsidR="0003161D" w14:paraId="22695168" w14:textId="77777777">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CE0BD00" w14:textId="77777777" w:rsidR="0003161D" w:rsidRDefault="00000000">
            <w:pPr>
              <w:pStyle w:val="TAH"/>
              <w:rPr>
                <w:rFonts w:eastAsiaTheme="minorEastAsia"/>
                <w:bCs/>
                <w:i/>
                <w:iCs/>
                <w:color w:val="auto"/>
                <w:lang w:val="en-US" w:eastAsia="zh-CN"/>
              </w:rPr>
            </w:pPr>
            <w:r>
              <w:rPr>
                <w:rFonts w:eastAsiaTheme="minorEastAsia"/>
                <w:bCs/>
                <w:i/>
                <w:iCs/>
                <w:color w:val="auto"/>
                <w:lang w:eastAsia="ja-JP"/>
              </w:rPr>
              <w:t>NR</w:t>
            </w:r>
            <w:r>
              <w:rPr>
                <w:rFonts w:eastAsiaTheme="minorEastAsia"/>
                <w:bCs/>
                <w:i/>
                <w:iCs/>
                <w:color w:val="auto"/>
              </w:rPr>
              <w:t xml:space="preserve"> </w:t>
            </w:r>
            <w:r>
              <w:rPr>
                <w:rFonts w:eastAsiaTheme="minorEastAsia"/>
                <w:bCs/>
                <w:i/>
                <w:iCs/>
                <w:color w:val="auto"/>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64BF8ED3" w14:textId="77777777" w:rsidR="0003161D" w:rsidRDefault="00000000">
            <w:pPr>
              <w:pStyle w:val="TAH"/>
              <w:rPr>
                <w:rFonts w:eastAsiaTheme="minorEastAsia"/>
                <w:bCs/>
                <w:i/>
                <w:iCs/>
                <w:color w:val="auto"/>
                <w:lang w:val="en-US" w:eastAsia="zh-CN"/>
              </w:rPr>
            </w:pPr>
            <w:r>
              <w:rPr>
                <w:rFonts w:eastAsiaTheme="minorEastAsia"/>
                <w:bCs/>
                <w:i/>
                <w:iCs/>
                <w:color w:val="auto"/>
                <w:lang w:eastAsia="ja-JP"/>
              </w:rPr>
              <w:t>NR</w:t>
            </w:r>
            <w:r>
              <w:rPr>
                <w:rFonts w:eastAsiaTheme="minorEastAsia"/>
                <w:bCs/>
                <w:i/>
                <w:iCs/>
                <w:color w:val="auto"/>
              </w:rPr>
              <w:t xml:space="preserve"> band</w:t>
            </w:r>
          </w:p>
        </w:tc>
        <w:tc>
          <w:tcPr>
            <w:tcW w:w="975" w:type="dxa"/>
            <w:tcBorders>
              <w:top w:val="single" w:sz="4" w:space="0" w:color="auto"/>
              <w:left w:val="single" w:sz="4" w:space="0" w:color="auto"/>
              <w:bottom w:val="single" w:sz="4" w:space="0" w:color="auto"/>
              <w:right w:val="single" w:sz="4" w:space="0" w:color="auto"/>
            </w:tcBorders>
          </w:tcPr>
          <w:p w14:paraId="23D72F16" w14:textId="77777777" w:rsidR="0003161D" w:rsidRDefault="00000000">
            <w:pPr>
              <w:pStyle w:val="TAH"/>
              <w:rPr>
                <w:rFonts w:eastAsiaTheme="minorEastAsia"/>
                <w:bCs/>
                <w:i/>
                <w:iCs/>
                <w:color w:val="auto"/>
                <w:lang w:val="en-US" w:eastAsia="zh-CN"/>
              </w:rPr>
            </w:pPr>
            <w:r>
              <w:rPr>
                <w:rFonts w:eastAsiaTheme="minorEastAsia"/>
                <w:bCs/>
                <w:i/>
                <w:iCs/>
                <w:color w:val="auto"/>
              </w:rPr>
              <w:t>UL F</w:t>
            </w:r>
            <w:r>
              <w:rPr>
                <w:rFonts w:eastAsiaTheme="minorEastAsia"/>
                <w:bCs/>
                <w:i/>
                <w:iCs/>
                <w:color w:val="auto"/>
                <w:vertAlign w:val="subscript"/>
              </w:rPr>
              <w:t>c</w:t>
            </w:r>
            <w:r>
              <w:rPr>
                <w:rFonts w:eastAsiaTheme="minorEastAsia"/>
                <w:bCs/>
                <w:i/>
                <w:iCs/>
                <w:color w:val="auto"/>
              </w:rPr>
              <w:t xml:space="preserve"> </w:t>
            </w:r>
            <w:r>
              <w:rPr>
                <w:rFonts w:eastAsiaTheme="minorEastAsia"/>
                <w:bCs/>
                <w:i/>
                <w:iCs/>
                <w:color w:val="auto"/>
              </w:rPr>
              <w:br/>
              <w:t>(MHz)</w:t>
            </w:r>
          </w:p>
        </w:tc>
        <w:tc>
          <w:tcPr>
            <w:tcW w:w="1012" w:type="dxa"/>
            <w:tcBorders>
              <w:top w:val="single" w:sz="4" w:space="0" w:color="auto"/>
              <w:left w:val="single" w:sz="4" w:space="0" w:color="auto"/>
              <w:bottom w:val="single" w:sz="4" w:space="0" w:color="auto"/>
              <w:right w:val="single" w:sz="4" w:space="0" w:color="auto"/>
            </w:tcBorders>
          </w:tcPr>
          <w:p w14:paraId="11363131" w14:textId="77777777" w:rsidR="0003161D" w:rsidRDefault="00000000">
            <w:pPr>
              <w:pStyle w:val="TAH"/>
              <w:rPr>
                <w:rFonts w:eastAsiaTheme="minorEastAsia"/>
                <w:bCs/>
                <w:i/>
                <w:iCs/>
                <w:color w:val="auto"/>
                <w:lang w:val="en-US" w:eastAsia="zh-CN"/>
              </w:rPr>
            </w:pPr>
            <w:r>
              <w:rPr>
                <w:rFonts w:eastAsiaTheme="minorEastAsia"/>
                <w:bCs/>
                <w:i/>
                <w:iCs/>
                <w:color w:val="auto"/>
              </w:rPr>
              <w:t xml:space="preserve">UL/DL BW </w:t>
            </w:r>
            <w:r>
              <w:rPr>
                <w:rFonts w:eastAsiaTheme="minorEastAsia"/>
                <w:bCs/>
                <w:i/>
                <w:iCs/>
                <w:color w:val="auto"/>
              </w:rPr>
              <w:br/>
              <w:t>(MHz)</w:t>
            </w:r>
          </w:p>
        </w:tc>
        <w:tc>
          <w:tcPr>
            <w:tcW w:w="1379" w:type="dxa"/>
            <w:tcBorders>
              <w:top w:val="single" w:sz="4" w:space="0" w:color="auto"/>
              <w:left w:val="single" w:sz="4" w:space="0" w:color="auto"/>
              <w:bottom w:val="single" w:sz="4" w:space="0" w:color="auto"/>
              <w:right w:val="single" w:sz="4" w:space="0" w:color="auto"/>
            </w:tcBorders>
          </w:tcPr>
          <w:p w14:paraId="6709E23D" w14:textId="77777777" w:rsidR="0003161D" w:rsidRDefault="00000000">
            <w:pPr>
              <w:pStyle w:val="TAH"/>
              <w:rPr>
                <w:rFonts w:eastAsiaTheme="minorEastAsia"/>
                <w:bCs/>
                <w:i/>
                <w:iCs/>
                <w:color w:val="auto"/>
                <w:lang w:val="en-US" w:eastAsia="zh-CN"/>
              </w:rPr>
            </w:pPr>
            <w:r>
              <w:rPr>
                <w:bCs/>
                <w:i/>
                <w:iCs/>
                <w:color w:val="auto"/>
              </w:rPr>
              <w:t xml:space="preserve">UL </w:t>
            </w:r>
            <w:r>
              <w:rPr>
                <w:bCs/>
                <w:i/>
                <w:iCs/>
                <w:color w:val="auto"/>
              </w:rPr>
              <w:br/>
            </w:r>
            <w:r>
              <w:rPr>
                <w:rFonts w:eastAsiaTheme="minorEastAsia"/>
                <w:bCs/>
                <w:i/>
                <w:iCs/>
                <w:color w:val="auto"/>
              </w:rPr>
              <w:t>L</w:t>
            </w:r>
            <w:r>
              <w:rPr>
                <w:rFonts w:eastAsiaTheme="minorEastAsia"/>
                <w:bCs/>
                <w:i/>
                <w:iCs/>
                <w:color w:val="auto"/>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01393C45" w14:textId="77777777" w:rsidR="0003161D" w:rsidRDefault="00000000">
            <w:pPr>
              <w:pStyle w:val="TAH"/>
              <w:rPr>
                <w:rFonts w:eastAsiaTheme="minorEastAsia"/>
                <w:bCs/>
                <w:i/>
                <w:iCs/>
                <w:color w:val="auto"/>
                <w:lang w:val="en-US" w:eastAsia="zh-CN"/>
              </w:rPr>
            </w:pPr>
            <w:r>
              <w:rPr>
                <w:rFonts w:eastAsiaTheme="minorEastAsia"/>
                <w:bCs/>
                <w:i/>
                <w:iCs/>
                <w:color w:val="auto"/>
              </w:rPr>
              <w:t>DL F</w:t>
            </w:r>
            <w:r>
              <w:rPr>
                <w:rFonts w:eastAsiaTheme="minorEastAsia"/>
                <w:bCs/>
                <w:i/>
                <w:iCs/>
                <w:color w:val="auto"/>
                <w:vertAlign w:val="subscript"/>
              </w:rPr>
              <w:t>c</w:t>
            </w:r>
            <w:r>
              <w:rPr>
                <w:rFonts w:eastAsiaTheme="minorEastAsia"/>
                <w:bCs/>
                <w:i/>
                <w:iCs/>
                <w:color w:val="auto"/>
              </w:rPr>
              <w:t xml:space="preserve"> (MHz)</w:t>
            </w:r>
          </w:p>
        </w:tc>
        <w:tc>
          <w:tcPr>
            <w:tcW w:w="797" w:type="dxa"/>
            <w:tcBorders>
              <w:top w:val="single" w:sz="4" w:space="0" w:color="auto"/>
              <w:left w:val="single" w:sz="4" w:space="0" w:color="auto"/>
              <w:bottom w:val="single" w:sz="4" w:space="0" w:color="auto"/>
              <w:right w:val="single" w:sz="4" w:space="0" w:color="auto"/>
            </w:tcBorders>
          </w:tcPr>
          <w:p w14:paraId="0BC9CB15" w14:textId="77777777" w:rsidR="0003161D" w:rsidRDefault="00000000">
            <w:pPr>
              <w:pStyle w:val="TAH"/>
              <w:rPr>
                <w:rFonts w:eastAsiaTheme="minorEastAsia"/>
                <w:bCs/>
                <w:i/>
                <w:iCs/>
                <w:color w:val="auto"/>
                <w:lang w:val="en-US" w:eastAsia="zh-CN"/>
              </w:rPr>
            </w:pPr>
            <w:r>
              <w:rPr>
                <w:rFonts w:eastAsiaTheme="minorEastAsia"/>
                <w:bCs/>
                <w:i/>
                <w:iCs/>
                <w:color w:val="auto"/>
              </w:rPr>
              <w:t xml:space="preserve">MSD </w:t>
            </w:r>
            <w:r>
              <w:rPr>
                <w:rFonts w:eastAsiaTheme="minorEastAsia"/>
                <w:bCs/>
                <w:i/>
                <w:iCs/>
                <w:color w:val="auto"/>
              </w:rPr>
              <w:br/>
              <w:t>(dB)</w:t>
            </w:r>
          </w:p>
        </w:tc>
        <w:tc>
          <w:tcPr>
            <w:tcW w:w="828" w:type="dxa"/>
            <w:tcBorders>
              <w:top w:val="single" w:sz="4" w:space="0" w:color="auto"/>
              <w:left w:val="single" w:sz="4" w:space="0" w:color="auto"/>
              <w:bottom w:val="single" w:sz="4" w:space="0" w:color="auto"/>
              <w:right w:val="single" w:sz="4" w:space="0" w:color="auto"/>
            </w:tcBorders>
          </w:tcPr>
          <w:p w14:paraId="578097F4" w14:textId="77777777" w:rsidR="0003161D" w:rsidRDefault="00000000">
            <w:pPr>
              <w:pStyle w:val="TAH"/>
              <w:rPr>
                <w:rFonts w:eastAsiaTheme="minorEastAsia"/>
                <w:bCs/>
                <w:i/>
                <w:iCs/>
                <w:color w:val="auto"/>
                <w:lang w:val="en-US" w:eastAsia="zh-CN"/>
              </w:rPr>
            </w:pPr>
            <w:r>
              <w:rPr>
                <w:rFonts w:eastAsiaTheme="minorEastAsia"/>
                <w:bCs/>
                <w:i/>
                <w:iCs/>
                <w:color w:val="auto"/>
              </w:rPr>
              <w:t>Duplex mode</w:t>
            </w:r>
          </w:p>
        </w:tc>
        <w:tc>
          <w:tcPr>
            <w:tcW w:w="1057" w:type="dxa"/>
            <w:tcBorders>
              <w:top w:val="single" w:sz="4" w:space="0" w:color="auto"/>
              <w:left w:val="single" w:sz="4" w:space="0" w:color="auto"/>
              <w:bottom w:val="single" w:sz="4" w:space="0" w:color="auto"/>
              <w:right w:val="single" w:sz="4" w:space="0" w:color="auto"/>
            </w:tcBorders>
          </w:tcPr>
          <w:p w14:paraId="7B52613D" w14:textId="77777777" w:rsidR="0003161D" w:rsidRDefault="0003161D">
            <w:pPr>
              <w:pStyle w:val="TAH"/>
              <w:rPr>
                <w:rFonts w:eastAsiaTheme="minorEastAsia"/>
                <w:bCs/>
                <w:i/>
                <w:iCs/>
                <w:color w:val="auto"/>
                <w:lang w:eastAsia="zh-CN"/>
              </w:rPr>
            </w:pPr>
          </w:p>
        </w:tc>
      </w:tr>
      <w:tr w:rsidR="0003161D" w14:paraId="67A60F7F" w14:textId="77777777">
        <w:trPr>
          <w:trHeight w:val="187"/>
          <w:jc w:val="center"/>
        </w:trPr>
        <w:tc>
          <w:tcPr>
            <w:tcW w:w="2007" w:type="dxa"/>
            <w:tcBorders>
              <w:top w:val="single" w:sz="4" w:space="0" w:color="auto"/>
              <w:left w:val="single" w:sz="4" w:space="0" w:color="auto"/>
              <w:bottom w:val="nil"/>
              <w:right w:val="single" w:sz="4" w:space="0" w:color="auto"/>
            </w:tcBorders>
          </w:tcPr>
          <w:p w14:paraId="3D64BA27" w14:textId="77777777" w:rsidR="0003161D" w:rsidRDefault="00000000">
            <w:pPr>
              <w:pStyle w:val="TAC"/>
              <w:rPr>
                <w:rFonts w:eastAsiaTheme="minorEastAsia"/>
                <w:b/>
                <w:bCs/>
                <w:i/>
                <w:iCs/>
                <w:color w:val="auto"/>
                <w:lang w:val="en-US" w:eastAsia="zh-CN"/>
              </w:rPr>
            </w:pPr>
            <w:r>
              <w:rPr>
                <w:rFonts w:eastAsiaTheme="minorEastAsia"/>
                <w:b/>
                <w:bCs/>
                <w:i/>
                <w:iCs/>
                <w:color w:val="auto"/>
                <w:lang w:val="en-US" w:eastAsia="zh-CN"/>
              </w:rPr>
              <w:t>CA_n41-n79</w:t>
            </w:r>
          </w:p>
        </w:tc>
        <w:tc>
          <w:tcPr>
            <w:tcW w:w="923" w:type="dxa"/>
            <w:tcBorders>
              <w:top w:val="single" w:sz="4" w:space="0" w:color="auto"/>
              <w:left w:val="single" w:sz="4" w:space="0" w:color="auto"/>
              <w:bottom w:val="nil"/>
              <w:right w:val="single" w:sz="4" w:space="0" w:color="auto"/>
            </w:tcBorders>
            <w:vAlign w:val="center"/>
          </w:tcPr>
          <w:p w14:paraId="5C464CEC" w14:textId="77777777" w:rsidR="0003161D" w:rsidRDefault="00000000">
            <w:pPr>
              <w:pStyle w:val="TAC"/>
              <w:rPr>
                <w:rFonts w:eastAsiaTheme="minorEastAsia"/>
                <w:b/>
                <w:bCs/>
                <w:i/>
                <w:iCs/>
                <w:color w:val="auto"/>
                <w:szCs w:val="18"/>
                <w:lang w:val="en-US" w:eastAsia="zh-CN"/>
              </w:rPr>
            </w:pPr>
            <w:r>
              <w:rPr>
                <w:rFonts w:eastAsiaTheme="minorEastAsia"/>
                <w:b/>
                <w:bCs/>
                <w:i/>
                <w:iCs/>
                <w:color w:val="auto"/>
                <w:szCs w:val="18"/>
                <w:lang w:val="en-US" w:eastAsia="zh-CN"/>
              </w:rPr>
              <w:t>n41</w:t>
            </w:r>
          </w:p>
        </w:tc>
        <w:tc>
          <w:tcPr>
            <w:tcW w:w="975" w:type="dxa"/>
            <w:tcBorders>
              <w:top w:val="single" w:sz="4" w:space="0" w:color="auto"/>
              <w:left w:val="single" w:sz="4" w:space="0" w:color="auto"/>
              <w:bottom w:val="single" w:sz="4" w:space="0" w:color="auto"/>
              <w:right w:val="single" w:sz="4" w:space="0" w:color="auto"/>
            </w:tcBorders>
            <w:vAlign w:val="center"/>
          </w:tcPr>
          <w:p w14:paraId="1001E303" w14:textId="77777777" w:rsidR="0003161D" w:rsidRDefault="00000000">
            <w:pPr>
              <w:pStyle w:val="TAC"/>
              <w:rPr>
                <w:rFonts w:eastAsiaTheme="minorEastAsia"/>
                <w:b/>
                <w:bCs/>
                <w:i/>
                <w:iCs/>
                <w:color w:val="auto"/>
                <w:szCs w:val="18"/>
                <w:lang w:val="en-US"/>
              </w:rPr>
            </w:pPr>
            <w:r>
              <w:rPr>
                <w:rFonts w:eastAsiaTheme="minorEastAsia"/>
                <w:b/>
                <w:bCs/>
                <w:i/>
                <w:iCs/>
                <w:color w:val="auto"/>
                <w:szCs w:val="18"/>
                <w:lang w:eastAsia="ja-JP"/>
              </w:rPr>
              <w:t>2545</w:t>
            </w:r>
          </w:p>
        </w:tc>
        <w:tc>
          <w:tcPr>
            <w:tcW w:w="1012" w:type="dxa"/>
            <w:tcBorders>
              <w:top w:val="single" w:sz="4" w:space="0" w:color="auto"/>
              <w:left w:val="single" w:sz="4" w:space="0" w:color="auto"/>
              <w:bottom w:val="single" w:sz="4" w:space="0" w:color="auto"/>
              <w:right w:val="single" w:sz="4" w:space="0" w:color="auto"/>
            </w:tcBorders>
            <w:vAlign w:val="center"/>
          </w:tcPr>
          <w:p w14:paraId="336EA56F" w14:textId="77777777" w:rsidR="0003161D" w:rsidRDefault="00000000">
            <w:pPr>
              <w:pStyle w:val="TAC"/>
              <w:rPr>
                <w:rFonts w:eastAsiaTheme="minorEastAsia"/>
                <w:b/>
                <w:bCs/>
                <w:i/>
                <w:iCs/>
                <w:color w:val="auto"/>
                <w:szCs w:val="18"/>
                <w:lang w:val="en-US"/>
              </w:rPr>
            </w:pPr>
            <w:r>
              <w:rPr>
                <w:rFonts w:eastAsiaTheme="minorEastAsia"/>
                <w:b/>
                <w:bCs/>
                <w:i/>
                <w:iCs/>
                <w:color w:val="auto"/>
                <w:szCs w:val="18"/>
              </w:rPr>
              <w:t>60</w:t>
            </w:r>
          </w:p>
        </w:tc>
        <w:tc>
          <w:tcPr>
            <w:tcW w:w="1379" w:type="dxa"/>
            <w:tcBorders>
              <w:top w:val="single" w:sz="4" w:space="0" w:color="auto"/>
              <w:left w:val="single" w:sz="4" w:space="0" w:color="auto"/>
              <w:bottom w:val="single" w:sz="4" w:space="0" w:color="auto"/>
              <w:right w:val="single" w:sz="4" w:space="0" w:color="auto"/>
            </w:tcBorders>
            <w:vAlign w:val="center"/>
          </w:tcPr>
          <w:p w14:paraId="36CD67C5" w14:textId="77777777" w:rsidR="0003161D" w:rsidRDefault="00000000">
            <w:pPr>
              <w:pStyle w:val="TAC"/>
              <w:rPr>
                <w:b/>
                <w:bCs/>
                <w:i/>
                <w:iCs/>
                <w:color w:val="auto"/>
              </w:rPr>
            </w:pPr>
            <w:r>
              <w:rPr>
                <w:b/>
                <w:bCs/>
                <w:i/>
                <w:iCs/>
                <w:color w:val="auto"/>
              </w:rPr>
              <w:t xml:space="preserve">1 </w:t>
            </w:r>
          </w:p>
          <w:p w14:paraId="0112BF3F" w14:textId="77777777" w:rsidR="0003161D" w:rsidRDefault="00000000">
            <w:pPr>
              <w:pStyle w:val="TAC"/>
              <w:rPr>
                <w:rFonts w:eastAsiaTheme="minorEastAsia"/>
                <w:b/>
                <w:bCs/>
                <w:i/>
                <w:iCs/>
                <w:color w:val="auto"/>
                <w:sz w:val="14"/>
                <w:szCs w:val="14"/>
                <w:lang w:val="en-US"/>
              </w:rPr>
            </w:pPr>
            <w:r>
              <w:rPr>
                <w:b/>
                <w:bCs/>
                <w:i/>
                <w:iCs/>
                <w:color w:val="auto"/>
              </w:rPr>
              <w:t>(RB</w:t>
            </w:r>
            <w:r>
              <w:rPr>
                <w:b/>
                <w:bCs/>
                <w:i/>
                <w:iCs/>
                <w:color w:val="auto"/>
                <w:vertAlign w:val="subscript"/>
              </w:rPr>
              <w:t>START</w:t>
            </w:r>
            <w:r>
              <w:rPr>
                <w:b/>
                <w:bCs/>
                <w:i/>
                <w:iCs/>
                <w:color w:val="auto"/>
              </w:rPr>
              <w:t>= 0)</w:t>
            </w:r>
          </w:p>
        </w:tc>
        <w:tc>
          <w:tcPr>
            <w:tcW w:w="881" w:type="dxa"/>
            <w:tcBorders>
              <w:top w:val="single" w:sz="4" w:space="0" w:color="auto"/>
              <w:left w:val="single" w:sz="4" w:space="0" w:color="auto"/>
              <w:bottom w:val="single" w:sz="4" w:space="0" w:color="auto"/>
              <w:right w:val="single" w:sz="4" w:space="0" w:color="auto"/>
            </w:tcBorders>
            <w:vAlign w:val="center"/>
          </w:tcPr>
          <w:p w14:paraId="473F7CB9" w14:textId="77777777" w:rsidR="0003161D" w:rsidRDefault="00000000">
            <w:pPr>
              <w:pStyle w:val="TAC"/>
              <w:rPr>
                <w:rFonts w:eastAsiaTheme="minorEastAsia"/>
                <w:b/>
                <w:bCs/>
                <w:i/>
                <w:iCs/>
                <w:color w:val="auto"/>
                <w:szCs w:val="18"/>
                <w:lang w:val="en-US"/>
              </w:rPr>
            </w:pPr>
            <w:r>
              <w:rPr>
                <w:rFonts w:eastAsiaTheme="minorEastAsia"/>
                <w:b/>
                <w:bCs/>
                <w:i/>
                <w:iCs/>
                <w:color w:val="auto"/>
                <w:szCs w:val="18"/>
                <w:lang w:eastAsia="ja-JP"/>
              </w:rPr>
              <w:t>2545</w:t>
            </w:r>
          </w:p>
        </w:tc>
        <w:tc>
          <w:tcPr>
            <w:tcW w:w="797" w:type="dxa"/>
            <w:tcBorders>
              <w:top w:val="single" w:sz="4" w:space="0" w:color="auto"/>
              <w:left w:val="single" w:sz="4" w:space="0" w:color="auto"/>
              <w:bottom w:val="nil"/>
              <w:right w:val="single" w:sz="4" w:space="0" w:color="auto"/>
            </w:tcBorders>
            <w:vAlign w:val="center"/>
          </w:tcPr>
          <w:p w14:paraId="69A09ED2" w14:textId="77777777" w:rsidR="0003161D" w:rsidRDefault="00000000">
            <w:pPr>
              <w:pStyle w:val="TAC"/>
              <w:rPr>
                <w:rFonts w:eastAsiaTheme="minorEastAsia"/>
                <w:b/>
                <w:bCs/>
                <w:i/>
                <w:iCs/>
                <w:color w:val="auto"/>
                <w:szCs w:val="18"/>
                <w:lang w:val="en-US"/>
              </w:rPr>
            </w:pPr>
            <w:r>
              <w:rPr>
                <w:rFonts w:eastAsiaTheme="minorEastAsia"/>
                <w:b/>
                <w:bCs/>
                <w:i/>
                <w:iCs/>
                <w:color w:val="auto"/>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51F9CCE2" w14:textId="77777777" w:rsidR="0003161D" w:rsidRDefault="00000000">
            <w:pPr>
              <w:pStyle w:val="TAC"/>
              <w:rPr>
                <w:rFonts w:eastAsiaTheme="minorEastAsia"/>
                <w:b/>
                <w:bCs/>
                <w:i/>
                <w:iCs/>
                <w:color w:val="auto"/>
                <w:szCs w:val="18"/>
                <w:lang w:val="en-US" w:eastAsia="ja-JP"/>
              </w:rPr>
            </w:pPr>
            <w:r>
              <w:rPr>
                <w:rFonts w:eastAsiaTheme="minorEastAsia"/>
                <w:b/>
                <w:bCs/>
                <w:i/>
                <w:iCs/>
                <w:color w:val="auto"/>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7735D7D5" w14:textId="77777777" w:rsidR="0003161D" w:rsidRDefault="00000000">
            <w:pPr>
              <w:pStyle w:val="TAC"/>
              <w:rPr>
                <w:rFonts w:eastAsiaTheme="minorEastAsia"/>
                <w:b/>
                <w:bCs/>
                <w:i/>
                <w:iCs/>
                <w:color w:val="auto"/>
                <w:szCs w:val="18"/>
                <w:lang w:val="en-US"/>
              </w:rPr>
            </w:pPr>
            <w:r>
              <w:rPr>
                <w:rFonts w:eastAsiaTheme="minorEastAsia"/>
                <w:b/>
                <w:bCs/>
                <w:i/>
                <w:iCs/>
                <w:color w:val="auto"/>
                <w:szCs w:val="18"/>
                <w:lang w:eastAsia="ja-JP"/>
              </w:rPr>
              <w:t>N/A</w:t>
            </w:r>
          </w:p>
        </w:tc>
      </w:tr>
      <w:tr w:rsidR="0003161D" w14:paraId="640965B4" w14:textId="77777777">
        <w:trPr>
          <w:trHeight w:val="187"/>
          <w:jc w:val="center"/>
        </w:trPr>
        <w:tc>
          <w:tcPr>
            <w:tcW w:w="2007" w:type="dxa"/>
            <w:tcBorders>
              <w:top w:val="nil"/>
              <w:left w:val="single" w:sz="4" w:space="0" w:color="auto"/>
              <w:bottom w:val="nil"/>
              <w:right w:val="single" w:sz="4" w:space="0" w:color="auto"/>
            </w:tcBorders>
          </w:tcPr>
          <w:p w14:paraId="68AD648F" w14:textId="77777777" w:rsidR="0003161D" w:rsidRDefault="0003161D">
            <w:pPr>
              <w:pStyle w:val="TAC"/>
              <w:rPr>
                <w:rFonts w:eastAsiaTheme="minorEastAsia"/>
                <w:b/>
                <w:bCs/>
                <w:i/>
                <w:iCs/>
                <w:color w:val="auto"/>
                <w:lang w:val="en-US" w:eastAsia="zh-CN"/>
              </w:rPr>
            </w:pPr>
          </w:p>
        </w:tc>
        <w:tc>
          <w:tcPr>
            <w:tcW w:w="923" w:type="dxa"/>
            <w:tcBorders>
              <w:top w:val="nil"/>
              <w:left w:val="single" w:sz="4" w:space="0" w:color="auto"/>
              <w:bottom w:val="single" w:sz="4" w:space="0" w:color="auto"/>
              <w:right w:val="single" w:sz="4" w:space="0" w:color="auto"/>
            </w:tcBorders>
            <w:vAlign w:val="center"/>
          </w:tcPr>
          <w:p w14:paraId="5EF7B197" w14:textId="77777777" w:rsidR="0003161D" w:rsidRDefault="0003161D">
            <w:pPr>
              <w:pStyle w:val="TAC"/>
              <w:rPr>
                <w:rFonts w:eastAsiaTheme="minorEastAsia"/>
                <w:b/>
                <w:bCs/>
                <w:i/>
                <w:iCs/>
                <w:color w:val="auto"/>
                <w:szCs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5F64E06B" w14:textId="77777777" w:rsidR="0003161D" w:rsidRDefault="00000000">
            <w:pPr>
              <w:pStyle w:val="TAC"/>
              <w:rPr>
                <w:rFonts w:eastAsiaTheme="minorEastAsia"/>
                <w:b/>
                <w:bCs/>
                <w:i/>
                <w:iCs/>
                <w:color w:val="auto"/>
                <w:szCs w:val="18"/>
                <w:lang w:val="en-US"/>
              </w:rPr>
            </w:pPr>
            <w:r>
              <w:rPr>
                <w:rFonts w:eastAsiaTheme="minorEastAsia"/>
                <w:b/>
                <w:bCs/>
                <w:i/>
                <w:iCs/>
                <w:color w:val="auto"/>
                <w:szCs w:val="18"/>
                <w:lang w:eastAsia="ja-JP"/>
              </w:rPr>
              <w:t>2625</w:t>
            </w:r>
          </w:p>
        </w:tc>
        <w:tc>
          <w:tcPr>
            <w:tcW w:w="1012" w:type="dxa"/>
            <w:tcBorders>
              <w:top w:val="single" w:sz="4" w:space="0" w:color="auto"/>
              <w:left w:val="single" w:sz="4" w:space="0" w:color="auto"/>
              <w:bottom w:val="single" w:sz="4" w:space="0" w:color="auto"/>
              <w:right w:val="single" w:sz="4" w:space="0" w:color="auto"/>
            </w:tcBorders>
            <w:vAlign w:val="center"/>
          </w:tcPr>
          <w:p w14:paraId="3C025EA9" w14:textId="77777777" w:rsidR="0003161D" w:rsidRDefault="00000000">
            <w:pPr>
              <w:pStyle w:val="TAC"/>
              <w:rPr>
                <w:rFonts w:eastAsiaTheme="minorEastAsia"/>
                <w:b/>
                <w:bCs/>
                <w:i/>
                <w:iCs/>
                <w:color w:val="auto"/>
                <w:szCs w:val="18"/>
                <w:lang w:val="en-US"/>
              </w:rPr>
            </w:pPr>
            <w:r>
              <w:rPr>
                <w:rFonts w:eastAsiaTheme="minorEastAsia"/>
                <w:b/>
                <w:bCs/>
                <w:i/>
                <w:iCs/>
                <w:color w:val="auto"/>
                <w:szCs w:val="18"/>
                <w:lang w:val="en-US" w:eastAsia="zh-CN"/>
              </w:rPr>
              <w:t>100</w:t>
            </w:r>
          </w:p>
        </w:tc>
        <w:tc>
          <w:tcPr>
            <w:tcW w:w="1379" w:type="dxa"/>
            <w:tcBorders>
              <w:top w:val="single" w:sz="4" w:space="0" w:color="auto"/>
              <w:left w:val="single" w:sz="4" w:space="0" w:color="auto"/>
              <w:bottom w:val="single" w:sz="4" w:space="0" w:color="auto"/>
              <w:right w:val="single" w:sz="4" w:space="0" w:color="auto"/>
            </w:tcBorders>
            <w:vAlign w:val="center"/>
          </w:tcPr>
          <w:p w14:paraId="41F6418D" w14:textId="77777777" w:rsidR="0003161D" w:rsidRDefault="00000000">
            <w:pPr>
              <w:pStyle w:val="TAC"/>
              <w:rPr>
                <w:rFonts w:eastAsiaTheme="minorEastAsia"/>
                <w:b/>
                <w:bCs/>
                <w:i/>
                <w:iCs/>
                <w:color w:val="auto"/>
                <w:sz w:val="14"/>
                <w:szCs w:val="14"/>
                <w:lang w:val="en-US"/>
              </w:rPr>
            </w:pPr>
            <w:r>
              <w:rPr>
                <w:b/>
                <w:bCs/>
                <w:i/>
                <w:iCs/>
                <w:color w:val="auto"/>
              </w:rPr>
              <w:t>1 (RB</w:t>
            </w:r>
            <w:r>
              <w:rPr>
                <w:b/>
                <w:bCs/>
                <w:i/>
                <w:iCs/>
                <w:color w:val="auto"/>
                <w:vertAlign w:val="subscript"/>
              </w:rPr>
              <w:t>START</w:t>
            </w:r>
            <w:r>
              <w:rPr>
                <w:b/>
                <w:bCs/>
                <w:i/>
                <w:iCs/>
                <w:color w:val="auto"/>
              </w:rPr>
              <w:t>= 272)</w:t>
            </w:r>
          </w:p>
        </w:tc>
        <w:tc>
          <w:tcPr>
            <w:tcW w:w="881" w:type="dxa"/>
            <w:tcBorders>
              <w:top w:val="single" w:sz="4" w:space="0" w:color="auto"/>
              <w:left w:val="single" w:sz="4" w:space="0" w:color="auto"/>
              <w:bottom w:val="single" w:sz="4" w:space="0" w:color="auto"/>
              <w:right w:val="single" w:sz="4" w:space="0" w:color="auto"/>
            </w:tcBorders>
            <w:vAlign w:val="center"/>
          </w:tcPr>
          <w:p w14:paraId="1F3D94FE" w14:textId="77777777" w:rsidR="0003161D" w:rsidRDefault="00000000">
            <w:pPr>
              <w:pStyle w:val="TAC"/>
              <w:rPr>
                <w:rFonts w:eastAsiaTheme="minorEastAsia"/>
                <w:b/>
                <w:bCs/>
                <w:i/>
                <w:iCs/>
                <w:color w:val="auto"/>
                <w:szCs w:val="18"/>
                <w:lang w:val="en-US"/>
              </w:rPr>
            </w:pPr>
            <w:r>
              <w:rPr>
                <w:rFonts w:eastAsiaTheme="minorEastAsia"/>
                <w:b/>
                <w:bCs/>
                <w:i/>
                <w:iCs/>
                <w:color w:val="auto"/>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188994CA" w14:textId="77777777" w:rsidR="0003161D" w:rsidRDefault="0003161D">
            <w:pPr>
              <w:pStyle w:val="TAC"/>
              <w:rPr>
                <w:rFonts w:eastAsiaTheme="minorEastAsia"/>
                <w:b/>
                <w:bCs/>
                <w:i/>
                <w:iCs/>
                <w:color w:val="auto"/>
                <w:szCs w:val="18"/>
                <w:lang w:val="en-US"/>
              </w:rPr>
            </w:pPr>
          </w:p>
        </w:tc>
        <w:tc>
          <w:tcPr>
            <w:tcW w:w="828" w:type="dxa"/>
            <w:tcBorders>
              <w:top w:val="nil"/>
              <w:left w:val="single" w:sz="4" w:space="0" w:color="auto"/>
              <w:bottom w:val="single" w:sz="4" w:space="0" w:color="auto"/>
              <w:right w:val="single" w:sz="4" w:space="0" w:color="auto"/>
            </w:tcBorders>
            <w:vAlign w:val="center"/>
          </w:tcPr>
          <w:p w14:paraId="711DCBEB" w14:textId="77777777" w:rsidR="0003161D" w:rsidRDefault="0003161D">
            <w:pPr>
              <w:pStyle w:val="TAC"/>
              <w:rPr>
                <w:rFonts w:eastAsiaTheme="minorEastAsia"/>
                <w:b/>
                <w:bCs/>
                <w:i/>
                <w:iCs/>
                <w:color w:val="auto"/>
                <w:szCs w:val="18"/>
                <w:lang w:val="en-US" w:eastAsia="ja-JP"/>
              </w:rPr>
            </w:pPr>
          </w:p>
        </w:tc>
        <w:tc>
          <w:tcPr>
            <w:tcW w:w="1057" w:type="dxa"/>
            <w:tcBorders>
              <w:top w:val="nil"/>
              <w:left w:val="single" w:sz="4" w:space="0" w:color="auto"/>
              <w:bottom w:val="single" w:sz="4" w:space="0" w:color="auto"/>
              <w:right w:val="single" w:sz="4" w:space="0" w:color="auto"/>
            </w:tcBorders>
            <w:vAlign w:val="center"/>
          </w:tcPr>
          <w:p w14:paraId="1F24DB9A" w14:textId="77777777" w:rsidR="0003161D" w:rsidRDefault="0003161D">
            <w:pPr>
              <w:pStyle w:val="TAC"/>
              <w:rPr>
                <w:rFonts w:eastAsiaTheme="minorEastAsia"/>
                <w:b/>
                <w:bCs/>
                <w:i/>
                <w:iCs/>
                <w:color w:val="auto"/>
                <w:szCs w:val="18"/>
                <w:lang w:val="en-US"/>
              </w:rPr>
            </w:pPr>
          </w:p>
        </w:tc>
      </w:tr>
      <w:tr w:rsidR="0003161D" w14:paraId="7C0E4C2F" w14:textId="77777777">
        <w:trPr>
          <w:trHeight w:val="187"/>
          <w:jc w:val="center"/>
        </w:trPr>
        <w:tc>
          <w:tcPr>
            <w:tcW w:w="2007" w:type="dxa"/>
            <w:tcBorders>
              <w:top w:val="nil"/>
              <w:left w:val="single" w:sz="4" w:space="0" w:color="auto"/>
              <w:bottom w:val="single" w:sz="4" w:space="0" w:color="auto"/>
              <w:right w:val="single" w:sz="4" w:space="0" w:color="auto"/>
            </w:tcBorders>
          </w:tcPr>
          <w:p w14:paraId="578FA486" w14:textId="77777777" w:rsidR="0003161D" w:rsidRDefault="0003161D">
            <w:pPr>
              <w:pStyle w:val="TAC"/>
              <w:rPr>
                <w:rFonts w:eastAsiaTheme="minorEastAsia"/>
                <w:b/>
                <w:bCs/>
                <w:i/>
                <w:iCs/>
                <w:color w:val="auto"/>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CA7855E" w14:textId="77777777" w:rsidR="0003161D" w:rsidRDefault="00000000">
            <w:pPr>
              <w:pStyle w:val="TAC"/>
              <w:rPr>
                <w:rFonts w:eastAsiaTheme="minorEastAsia"/>
                <w:b/>
                <w:bCs/>
                <w:i/>
                <w:iCs/>
                <w:color w:val="auto"/>
                <w:szCs w:val="18"/>
                <w:lang w:val="en-US" w:eastAsia="zh-CN"/>
              </w:rPr>
            </w:pPr>
            <w:r>
              <w:rPr>
                <w:rFonts w:eastAsiaTheme="minorEastAsia"/>
                <w:b/>
                <w:bCs/>
                <w:i/>
                <w:iCs/>
                <w:color w:val="auto"/>
                <w:szCs w:val="18"/>
                <w:lang w:val="en-US" w:eastAsia="zh-CN"/>
              </w:rPr>
              <w:t>n79</w:t>
            </w:r>
          </w:p>
        </w:tc>
        <w:tc>
          <w:tcPr>
            <w:tcW w:w="975" w:type="dxa"/>
            <w:tcBorders>
              <w:top w:val="single" w:sz="4" w:space="0" w:color="auto"/>
              <w:left w:val="single" w:sz="4" w:space="0" w:color="auto"/>
              <w:bottom w:val="single" w:sz="4" w:space="0" w:color="auto"/>
              <w:right w:val="single" w:sz="4" w:space="0" w:color="auto"/>
            </w:tcBorders>
            <w:vAlign w:val="center"/>
          </w:tcPr>
          <w:p w14:paraId="01B43514" w14:textId="77777777" w:rsidR="0003161D" w:rsidRDefault="00000000">
            <w:pPr>
              <w:pStyle w:val="TAC"/>
              <w:rPr>
                <w:rFonts w:eastAsiaTheme="minorEastAsia"/>
                <w:b/>
                <w:bCs/>
                <w:i/>
                <w:iCs/>
                <w:color w:val="auto"/>
                <w:szCs w:val="18"/>
                <w:lang w:val="en-US" w:eastAsia="ja-JP"/>
              </w:rPr>
            </w:pPr>
            <w:r>
              <w:rPr>
                <w:rFonts w:eastAsiaTheme="minorEastAsia"/>
                <w:b/>
                <w:bCs/>
                <w:i/>
                <w:iCs/>
                <w:color w:val="auto"/>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964F024" w14:textId="77777777" w:rsidR="0003161D" w:rsidRDefault="00000000">
            <w:pPr>
              <w:pStyle w:val="TAC"/>
              <w:rPr>
                <w:rFonts w:eastAsiaTheme="minorEastAsia"/>
                <w:b/>
                <w:bCs/>
                <w:i/>
                <w:iCs/>
                <w:color w:val="auto"/>
                <w:szCs w:val="18"/>
                <w:lang w:val="en-US" w:eastAsia="zh-CN"/>
              </w:rPr>
            </w:pPr>
            <w:r>
              <w:rPr>
                <w:rFonts w:eastAsiaTheme="minorEastAsia"/>
                <w:b/>
                <w:bCs/>
                <w:i/>
                <w:iCs/>
                <w:color w:val="auto"/>
                <w:szCs w:val="18"/>
                <w:lang w:val="en-US" w:eastAsia="zh-CN"/>
              </w:rPr>
              <w:t>40</w:t>
            </w:r>
          </w:p>
        </w:tc>
        <w:tc>
          <w:tcPr>
            <w:tcW w:w="1379" w:type="dxa"/>
            <w:tcBorders>
              <w:top w:val="single" w:sz="4" w:space="0" w:color="auto"/>
              <w:left w:val="single" w:sz="4" w:space="0" w:color="auto"/>
              <w:bottom w:val="single" w:sz="4" w:space="0" w:color="auto"/>
              <w:right w:val="single" w:sz="4" w:space="0" w:color="auto"/>
            </w:tcBorders>
            <w:vAlign w:val="center"/>
          </w:tcPr>
          <w:p w14:paraId="305D97E8" w14:textId="77777777" w:rsidR="0003161D" w:rsidRDefault="00000000">
            <w:pPr>
              <w:pStyle w:val="TAC"/>
              <w:rPr>
                <w:rFonts w:eastAsiaTheme="minorEastAsia"/>
                <w:b/>
                <w:bCs/>
                <w:i/>
                <w:iCs/>
                <w:color w:val="auto"/>
                <w:lang w:val="en-US"/>
              </w:rPr>
            </w:pPr>
            <w:r>
              <w:rPr>
                <w:rFonts w:eastAsiaTheme="minorEastAsia"/>
                <w:b/>
                <w:bCs/>
                <w:i/>
                <w:iCs/>
                <w:color w:val="auto"/>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11996F62" w14:textId="77777777" w:rsidR="0003161D" w:rsidRDefault="00000000">
            <w:pPr>
              <w:pStyle w:val="TAC"/>
              <w:rPr>
                <w:rFonts w:eastAsiaTheme="minorEastAsia"/>
                <w:b/>
                <w:bCs/>
                <w:i/>
                <w:iCs/>
                <w:color w:val="auto"/>
                <w:szCs w:val="18"/>
                <w:lang w:val="en-US" w:eastAsia="ja-JP"/>
              </w:rPr>
            </w:pPr>
            <w:r>
              <w:rPr>
                <w:rFonts w:eastAsiaTheme="minorEastAsia"/>
                <w:b/>
                <w:bCs/>
                <w:i/>
                <w:iCs/>
                <w:color w:val="auto"/>
                <w:szCs w:val="18"/>
                <w:lang w:val="en-US" w:eastAsia="zh-CN"/>
              </w:rPr>
              <w:t>4872.5</w:t>
            </w:r>
          </w:p>
        </w:tc>
        <w:tc>
          <w:tcPr>
            <w:tcW w:w="797" w:type="dxa"/>
            <w:tcBorders>
              <w:top w:val="single" w:sz="4" w:space="0" w:color="auto"/>
              <w:left w:val="single" w:sz="4" w:space="0" w:color="auto"/>
              <w:bottom w:val="single" w:sz="4" w:space="0" w:color="auto"/>
              <w:right w:val="single" w:sz="4" w:space="0" w:color="auto"/>
            </w:tcBorders>
            <w:vAlign w:val="center"/>
          </w:tcPr>
          <w:p w14:paraId="4652BCBF" w14:textId="670E3172" w:rsidR="0003161D" w:rsidRDefault="00000000">
            <w:pPr>
              <w:pStyle w:val="TAC"/>
              <w:rPr>
                <w:rFonts w:eastAsiaTheme="minorEastAsia"/>
                <w:b/>
                <w:bCs/>
                <w:i/>
                <w:iCs/>
                <w:color w:val="auto"/>
                <w:szCs w:val="18"/>
                <w:lang w:val="en-US"/>
              </w:rPr>
            </w:pPr>
            <w:r>
              <w:rPr>
                <w:rFonts w:eastAsiaTheme="minorEastAsia"/>
                <w:b/>
                <w:bCs/>
                <w:i/>
                <w:iCs/>
                <w:color w:val="0070C0"/>
                <w:szCs w:val="18"/>
                <w:lang w:val="en-US" w:eastAsia="zh-CN"/>
              </w:rPr>
              <w:t>12.</w:t>
            </w:r>
            <w:r w:rsidR="00CB7A5E">
              <w:rPr>
                <w:rFonts w:eastAsiaTheme="minorEastAsia"/>
                <w:b/>
                <w:bCs/>
                <w:i/>
                <w:iCs/>
                <w:color w:val="0070C0"/>
                <w:szCs w:val="18"/>
                <w:lang w:val="en-US" w:eastAsia="zh-CN"/>
              </w:rPr>
              <w:t>6</w:t>
            </w:r>
            <w:r>
              <w:rPr>
                <w:rFonts w:eastAsiaTheme="minorEastAsia"/>
                <w:b/>
                <w:bCs/>
                <w:i/>
                <w:iCs/>
                <w:color w:val="auto"/>
                <w:szCs w:val="18"/>
                <w:vertAlign w:val="superscript"/>
                <w:lang w:val="en-US" w:eastAsia="zh-CN"/>
              </w:rPr>
              <w:t>15</w:t>
            </w:r>
          </w:p>
        </w:tc>
        <w:tc>
          <w:tcPr>
            <w:tcW w:w="828" w:type="dxa"/>
            <w:tcBorders>
              <w:top w:val="single" w:sz="4" w:space="0" w:color="auto"/>
              <w:left w:val="single" w:sz="4" w:space="0" w:color="auto"/>
              <w:bottom w:val="single" w:sz="4" w:space="0" w:color="auto"/>
              <w:right w:val="single" w:sz="4" w:space="0" w:color="auto"/>
            </w:tcBorders>
            <w:vAlign w:val="center"/>
          </w:tcPr>
          <w:p w14:paraId="6F1FC36D" w14:textId="77777777" w:rsidR="0003161D" w:rsidRDefault="00000000">
            <w:pPr>
              <w:pStyle w:val="TAC"/>
              <w:rPr>
                <w:rFonts w:eastAsiaTheme="minorEastAsia"/>
                <w:b/>
                <w:bCs/>
                <w:i/>
                <w:iCs/>
                <w:color w:val="auto"/>
                <w:szCs w:val="18"/>
                <w:lang w:val="en-US" w:eastAsia="ja-JP"/>
              </w:rPr>
            </w:pPr>
            <w:r>
              <w:rPr>
                <w:rFonts w:eastAsiaTheme="minorEastAsia"/>
                <w:b/>
                <w:bCs/>
                <w:i/>
                <w:iCs/>
                <w:color w:val="auto"/>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09916D9" w14:textId="77777777" w:rsidR="0003161D" w:rsidRDefault="00000000">
            <w:pPr>
              <w:pStyle w:val="TAC"/>
              <w:rPr>
                <w:rFonts w:eastAsiaTheme="minorEastAsia"/>
                <w:b/>
                <w:bCs/>
                <w:i/>
                <w:iCs/>
                <w:color w:val="auto"/>
                <w:szCs w:val="18"/>
                <w:lang w:val="en-US"/>
              </w:rPr>
            </w:pPr>
            <w:r>
              <w:rPr>
                <w:rFonts w:eastAsiaTheme="minorEastAsia"/>
                <w:b/>
                <w:bCs/>
                <w:i/>
                <w:iCs/>
                <w:color w:val="auto"/>
                <w:szCs w:val="18"/>
                <w:lang w:eastAsia="zh-CN"/>
              </w:rPr>
              <w:t>IMD</w:t>
            </w:r>
            <w:r>
              <w:rPr>
                <w:rFonts w:eastAsiaTheme="minorEastAsia"/>
                <w:b/>
                <w:bCs/>
                <w:i/>
                <w:iCs/>
                <w:color w:val="auto"/>
                <w:szCs w:val="18"/>
                <w:lang w:val="en-US" w:eastAsia="zh-CN"/>
              </w:rPr>
              <w:t>4</w:t>
            </w:r>
          </w:p>
        </w:tc>
      </w:tr>
      <w:tr w:rsidR="0003161D" w14:paraId="13574C21" w14:textId="77777777">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tcPr>
          <w:p w14:paraId="4B8DA09C" w14:textId="77777777" w:rsidR="0003161D" w:rsidRDefault="00000000">
            <w:pPr>
              <w:pStyle w:val="TAN"/>
              <w:rPr>
                <w:rFonts w:eastAsiaTheme="minorEastAsia"/>
                <w:b/>
                <w:bCs/>
                <w:i/>
                <w:iCs/>
                <w:color w:val="auto"/>
                <w:szCs w:val="18"/>
                <w:lang w:eastAsia="zh-CN"/>
              </w:rPr>
            </w:pPr>
            <w:r>
              <w:rPr>
                <w:rFonts w:eastAsiaTheme="minorEastAsia"/>
                <w:b/>
                <w:bCs/>
                <w:i/>
                <w:iCs/>
                <w:color w:val="auto"/>
              </w:rPr>
              <w:t xml:space="preserve">NOTE </w:t>
            </w:r>
            <w:r>
              <w:rPr>
                <w:b/>
                <w:bCs/>
                <w:i/>
                <w:iCs/>
                <w:color w:val="auto"/>
                <w:lang w:val="en-US" w:eastAsia="zh-CN"/>
              </w:rPr>
              <w:t>15:</w:t>
            </w:r>
            <w:r>
              <w:rPr>
                <w:rFonts w:eastAsiaTheme="minorEastAsia"/>
                <w:b/>
                <w:bCs/>
                <w:i/>
                <w:iCs/>
                <w:color w:val="auto"/>
              </w:rPr>
              <w:tab/>
              <w:t>This band is subject to IMD6 also which MSD is not specified</w:t>
            </w:r>
          </w:p>
        </w:tc>
      </w:tr>
      <w:bookmarkEnd w:id="23"/>
      <w:bookmarkEnd w:id="24"/>
    </w:tbl>
    <w:p w14:paraId="17103E18" w14:textId="77777777" w:rsidR="0003161D" w:rsidRDefault="0003161D">
      <w:pPr>
        <w:rPr>
          <w:rFonts w:ascii="Arial" w:eastAsiaTheme="minorEastAsia" w:hAnsi="Arial" w:cs="Arial"/>
          <w:sz w:val="20"/>
          <w:lang w:val="en-US" w:eastAsia="zh-TW"/>
        </w:rPr>
      </w:pPr>
    </w:p>
    <w:p w14:paraId="652AE9B8" w14:textId="77777777" w:rsidR="0003161D" w:rsidRDefault="0003161D">
      <w:pPr>
        <w:pStyle w:val="af9"/>
        <w:keepNext/>
        <w:keepLines/>
        <w:spacing w:before="120" w:after="120"/>
        <w:jc w:val="both"/>
        <w:rPr>
          <w:rFonts w:eastAsia="SimSun"/>
          <w:b w:val="0"/>
          <w:bCs/>
          <w:sz w:val="20"/>
          <w:lang w:val="en-US" w:eastAsia="zh-CN"/>
        </w:rPr>
      </w:pPr>
    </w:p>
    <w:p w14:paraId="3A55313A" w14:textId="77777777" w:rsidR="0003161D" w:rsidRDefault="00000000">
      <w:pPr>
        <w:pStyle w:val="1"/>
        <w:numPr>
          <w:ilvl w:val="0"/>
          <w:numId w:val="11"/>
        </w:numPr>
        <w:rPr>
          <w:rFonts w:eastAsia="SimSun"/>
          <w:b/>
          <w:sz w:val="28"/>
          <w:szCs w:val="24"/>
          <w:lang w:eastAsia="zh-CN"/>
        </w:rPr>
      </w:pPr>
      <w:r>
        <w:rPr>
          <w:rFonts w:eastAsia="SimSun"/>
          <w:b/>
          <w:sz w:val="28"/>
          <w:szCs w:val="24"/>
          <w:lang w:eastAsia="zh-CN"/>
        </w:rPr>
        <w:t>Conclusion</w:t>
      </w:r>
    </w:p>
    <w:p w14:paraId="714E61CC" w14:textId="77777777" w:rsidR="0003161D" w:rsidRPr="00182828" w:rsidRDefault="00000000" w:rsidP="00182828">
      <w:pPr>
        <w:tabs>
          <w:tab w:val="left" w:pos="420"/>
        </w:tabs>
        <w:ind w:left="420"/>
        <w:rPr>
          <w:rFonts w:ascii="Arial" w:eastAsiaTheme="minorEastAsia" w:hAnsi="Arial" w:cs="Arial"/>
          <w:b/>
          <w:bCs/>
          <w:i/>
          <w:iCs/>
          <w:sz w:val="20"/>
          <w:lang w:eastAsia="zh-TW"/>
        </w:rPr>
      </w:pPr>
      <w:r w:rsidRPr="00182828">
        <w:rPr>
          <w:rFonts w:ascii="Arial" w:eastAsiaTheme="minorEastAsia" w:hAnsi="Arial" w:cs="Arial"/>
          <w:b/>
          <w:bCs/>
          <w:i/>
          <w:iCs/>
          <w:sz w:val="20"/>
          <w:lang w:eastAsia="zh-TW"/>
        </w:rPr>
        <w:t>Proposal 1: IMD4 MSD due to UL_CA_n41C in n79 DL as the value below,</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922"/>
        <w:gridCol w:w="975"/>
        <w:gridCol w:w="1012"/>
        <w:gridCol w:w="1378"/>
        <w:gridCol w:w="881"/>
        <w:gridCol w:w="797"/>
        <w:gridCol w:w="828"/>
        <w:gridCol w:w="1057"/>
      </w:tblGrid>
      <w:tr w:rsidR="0003161D" w14:paraId="55CD15A8" w14:textId="7777777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70AC63E" w14:textId="77777777" w:rsidR="0003161D" w:rsidRDefault="00000000">
            <w:pPr>
              <w:pStyle w:val="TAC"/>
              <w:rPr>
                <w:rFonts w:eastAsiaTheme="minorEastAsia"/>
                <w:b/>
                <w:bCs/>
                <w:i/>
                <w:iCs/>
                <w:color w:val="auto"/>
                <w:szCs w:val="18"/>
                <w:lang w:val="en-US" w:eastAsia="zh-CN"/>
              </w:rPr>
            </w:pPr>
            <w:r>
              <w:rPr>
                <w:rFonts w:eastAsiaTheme="minorEastAsia"/>
                <w:b/>
                <w:bCs/>
                <w:i/>
                <w:iCs/>
                <w:color w:val="auto"/>
              </w:rPr>
              <w:t>Band / Channel bandwidth / N</w:t>
            </w:r>
            <w:r>
              <w:rPr>
                <w:rFonts w:eastAsiaTheme="minorEastAsia"/>
                <w:b/>
                <w:bCs/>
                <w:i/>
                <w:iCs/>
                <w:color w:val="auto"/>
                <w:vertAlign w:val="subscript"/>
              </w:rPr>
              <w:t>RB</w:t>
            </w:r>
            <w:r>
              <w:rPr>
                <w:rFonts w:eastAsiaTheme="minorEastAsia"/>
                <w:b/>
                <w:bCs/>
                <w:i/>
                <w:iCs/>
                <w:color w:val="auto"/>
              </w:rPr>
              <w:t xml:space="preserve"> / Duplex mode</w:t>
            </w:r>
          </w:p>
        </w:tc>
        <w:tc>
          <w:tcPr>
            <w:tcW w:w="1057" w:type="dxa"/>
            <w:tcBorders>
              <w:top w:val="single" w:sz="4" w:space="0" w:color="auto"/>
              <w:left w:val="single" w:sz="4" w:space="0" w:color="auto"/>
              <w:bottom w:val="single" w:sz="4" w:space="0" w:color="auto"/>
              <w:right w:val="single" w:sz="4" w:space="0" w:color="auto"/>
            </w:tcBorders>
            <w:vAlign w:val="center"/>
          </w:tcPr>
          <w:p w14:paraId="23643189" w14:textId="77777777" w:rsidR="0003161D" w:rsidRDefault="00000000">
            <w:pPr>
              <w:pStyle w:val="TAC"/>
              <w:rPr>
                <w:rFonts w:eastAsiaTheme="minorEastAsia"/>
                <w:b/>
                <w:bCs/>
                <w:i/>
                <w:iCs/>
                <w:color w:val="auto"/>
                <w:szCs w:val="18"/>
                <w:lang w:eastAsia="zh-CN"/>
              </w:rPr>
            </w:pPr>
            <w:r>
              <w:rPr>
                <w:rFonts w:eastAsiaTheme="minorEastAsia"/>
                <w:b/>
                <w:bCs/>
                <w:i/>
                <w:iCs/>
                <w:color w:val="auto"/>
              </w:rPr>
              <w:t>Source of IMD</w:t>
            </w:r>
          </w:p>
        </w:tc>
      </w:tr>
      <w:tr w:rsidR="0003161D" w14:paraId="03DEB5DB" w14:textId="77777777">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7C4B369" w14:textId="77777777" w:rsidR="0003161D" w:rsidRDefault="00000000">
            <w:pPr>
              <w:pStyle w:val="TAH"/>
              <w:rPr>
                <w:rFonts w:eastAsiaTheme="minorEastAsia"/>
                <w:bCs/>
                <w:i/>
                <w:iCs/>
                <w:color w:val="auto"/>
                <w:lang w:val="en-US" w:eastAsia="zh-CN"/>
              </w:rPr>
            </w:pPr>
            <w:r>
              <w:rPr>
                <w:rFonts w:eastAsiaTheme="minorEastAsia"/>
                <w:bCs/>
                <w:i/>
                <w:iCs/>
                <w:color w:val="auto"/>
                <w:lang w:eastAsia="ja-JP"/>
              </w:rPr>
              <w:t>NR</w:t>
            </w:r>
            <w:r>
              <w:rPr>
                <w:rFonts w:eastAsiaTheme="minorEastAsia"/>
                <w:bCs/>
                <w:i/>
                <w:iCs/>
                <w:color w:val="auto"/>
              </w:rPr>
              <w:t xml:space="preserve"> </w:t>
            </w:r>
            <w:r>
              <w:rPr>
                <w:rFonts w:eastAsiaTheme="minorEastAsia"/>
                <w:bCs/>
                <w:i/>
                <w:iCs/>
                <w:color w:val="auto"/>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102393C5" w14:textId="77777777" w:rsidR="0003161D" w:rsidRDefault="00000000">
            <w:pPr>
              <w:pStyle w:val="TAH"/>
              <w:rPr>
                <w:rFonts w:eastAsiaTheme="minorEastAsia"/>
                <w:bCs/>
                <w:i/>
                <w:iCs/>
                <w:color w:val="auto"/>
                <w:lang w:val="en-US" w:eastAsia="zh-CN"/>
              </w:rPr>
            </w:pPr>
            <w:r>
              <w:rPr>
                <w:rFonts w:eastAsiaTheme="minorEastAsia"/>
                <w:bCs/>
                <w:i/>
                <w:iCs/>
                <w:color w:val="auto"/>
                <w:lang w:eastAsia="ja-JP"/>
              </w:rPr>
              <w:t>NR</w:t>
            </w:r>
            <w:r>
              <w:rPr>
                <w:rFonts w:eastAsiaTheme="minorEastAsia"/>
                <w:bCs/>
                <w:i/>
                <w:iCs/>
                <w:color w:val="auto"/>
              </w:rPr>
              <w:t xml:space="preserve"> band</w:t>
            </w:r>
          </w:p>
        </w:tc>
        <w:tc>
          <w:tcPr>
            <w:tcW w:w="975" w:type="dxa"/>
            <w:tcBorders>
              <w:top w:val="single" w:sz="4" w:space="0" w:color="auto"/>
              <w:left w:val="single" w:sz="4" w:space="0" w:color="auto"/>
              <w:bottom w:val="single" w:sz="4" w:space="0" w:color="auto"/>
              <w:right w:val="single" w:sz="4" w:space="0" w:color="auto"/>
            </w:tcBorders>
          </w:tcPr>
          <w:p w14:paraId="3FE8B120" w14:textId="77777777" w:rsidR="0003161D" w:rsidRDefault="00000000">
            <w:pPr>
              <w:pStyle w:val="TAH"/>
              <w:rPr>
                <w:rFonts w:eastAsiaTheme="minorEastAsia"/>
                <w:bCs/>
                <w:i/>
                <w:iCs/>
                <w:color w:val="auto"/>
                <w:lang w:val="en-US" w:eastAsia="zh-CN"/>
              </w:rPr>
            </w:pPr>
            <w:r>
              <w:rPr>
                <w:rFonts w:eastAsiaTheme="minorEastAsia"/>
                <w:bCs/>
                <w:i/>
                <w:iCs/>
                <w:color w:val="auto"/>
              </w:rPr>
              <w:t>UL F</w:t>
            </w:r>
            <w:r>
              <w:rPr>
                <w:rFonts w:eastAsiaTheme="minorEastAsia"/>
                <w:bCs/>
                <w:i/>
                <w:iCs/>
                <w:color w:val="auto"/>
                <w:vertAlign w:val="subscript"/>
              </w:rPr>
              <w:t>c</w:t>
            </w:r>
            <w:r>
              <w:rPr>
                <w:rFonts w:eastAsiaTheme="minorEastAsia"/>
                <w:bCs/>
                <w:i/>
                <w:iCs/>
                <w:color w:val="auto"/>
              </w:rPr>
              <w:t xml:space="preserve"> </w:t>
            </w:r>
            <w:r>
              <w:rPr>
                <w:rFonts w:eastAsiaTheme="minorEastAsia"/>
                <w:bCs/>
                <w:i/>
                <w:iCs/>
                <w:color w:val="auto"/>
              </w:rPr>
              <w:br/>
              <w:t>(MHz)</w:t>
            </w:r>
          </w:p>
        </w:tc>
        <w:tc>
          <w:tcPr>
            <w:tcW w:w="1012" w:type="dxa"/>
            <w:tcBorders>
              <w:top w:val="single" w:sz="4" w:space="0" w:color="auto"/>
              <w:left w:val="single" w:sz="4" w:space="0" w:color="auto"/>
              <w:bottom w:val="single" w:sz="4" w:space="0" w:color="auto"/>
              <w:right w:val="single" w:sz="4" w:space="0" w:color="auto"/>
            </w:tcBorders>
          </w:tcPr>
          <w:p w14:paraId="5CDFFA2E" w14:textId="77777777" w:rsidR="0003161D" w:rsidRDefault="00000000">
            <w:pPr>
              <w:pStyle w:val="TAH"/>
              <w:rPr>
                <w:rFonts w:eastAsiaTheme="minorEastAsia"/>
                <w:bCs/>
                <w:i/>
                <w:iCs/>
                <w:color w:val="auto"/>
                <w:lang w:val="en-US" w:eastAsia="zh-CN"/>
              </w:rPr>
            </w:pPr>
            <w:r>
              <w:rPr>
                <w:rFonts w:eastAsiaTheme="minorEastAsia"/>
                <w:bCs/>
                <w:i/>
                <w:iCs/>
                <w:color w:val="auto"/>
              </w:rPr>
              <w:t xml:space="preserve">UL/DL BW </w:t>
            </w:r>
            <w:r>
              <w:rPr>
                <w:rFonts w:eastAsiaTheme="minorEastAsia"/>
                <w:bCs/>
                <w:i/>
                <w:iCs/>
                <w:color w:val="auto"/>
              </w:rPr>
              <w:br/>
              <w:t>(MHz)</w:t>
            </w:r>
          </w:p>
        </w:tc>
        <w:tc>
          <w:tcPr>
            <w:tcW w:w="1379" w:type="dxa"/>
            <w:tcBorders>
              <w:top w:val="single" w:sz="4" w:space="0" w:color="auto"/>
              <w:left w:val="single" w:sz="4" w:space="0" w:color="auto"/>
              <w:bottom w:val="single" w:sz="4" w:space="0" w:color="auto"/>
              <w:right w:val="single" w:sz="4" w:space="0" w:color="auto"/>
            </w:tcBorders>
          </w:tcPr>
          <w:p w14:paraId="178DA396" w14:textId="77777777" w:rsidR="0003161D" w:rsidRDefault="00000000">
            <w:pPr>
              <w:pStyle w:val="TAH"/>
              <w:rPr>
                <w:rFonts w:eastAsiaTheme="minorEastAsia"/>
                <w:bCs/>
                <w:i/>
                <w:iCs/>
                <w:color w:val="auto"/>
                <w:lang w:val="en-US" w:eastAsia="zh-CN"/>
              </w:rPr>
            </w:pPr>
            <w:r>
              <w:rPr>
                <w:bCs/>
                <w:i/>
                <w:iCs/>
                <w:color w:val="auto"/>
              </w:rPr>
              <w:t xml:space="preserve">UL </w:t>
            </w:r>
            <w:r>
              <w:rPr>
                <w:bCs/>
                <w:i/>
                <w:iCs/>
                <w:color w:val="auto"/>
              </w:rPr>
              <w:br/>
            </w:r>
            <w:r>
              <w:rPr>
                <w:rFonts w:eastAsiaTheme="minorEastAsia"/>
                <w:bCs/>
                <w:i/>
                <w:iCs/>
                <w:color w:val="auto"/>
              </w:rPr>
              <w:t>L</w:t>
            </w:r>
            <w:r>
              <w:rPr>
                <w:rFonts w:eastAsiaTheme="minorEastAsia"/>
                <w:bCs/>
                <w:i/>
                <w:iCs/>
                <w:color w:val="auto"/>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2FC9620C" w14:textId="77777777" w:rsidR="0003161D" w:rsidRDefault="00000000">
            <w:pPr>
              <w:pStyle w:val="TAH"/>
              <w:rPr>
                <w:rFonts w:eastAsiaTheme="minorEastAsia"/>
                <w:bCs/>
                <w:i/>
                <w:iCs/>
                <w:color w:val="auto"/>
                <w:lang w:val="en-US" w:eastAsia="zh-CN"/>
              </w:rPr>
            </w:pPr>
            <w:r>
              <w:rPr>
                <w:rFonts w:eastAsiaTheme="minorEastAsia"/>
                <w:bCs/>
                <w:i/>
                <w:iCs/>
                <w:color w:val="auto"/>
              </w:rPr>
              <w:t>DL F</w:t>
            </w:r>
            <w:r>
              <w:rPr>
                <w:rFonts w:eastAsiaTheme="minorEastAsia"/>
                <w:bCs/>
                <w:i/>
                <w:iCs/>
                <w:color w:val="auto"/>
                <w:vertAlign w:val="subscript"/>
              </w:rPr>
              <w:t>c</w:t>
            </w:r>
            <w:r>
              <w:rPr>
                <w:rFonts w:eastAsiaTheme="minorEastAsia"/>
                <w:bCs/>
                <w:i/>
                <w:iCs/>
                <w:color w:val="auto"/>
              </w:rPr>
              <w:t xml:space="preserve"> (MHz)</w:t>
            </w:r>
          </w:p>
        </w:tc>
        <w:tc>
          <w:tcPr>
            <w:tcW w:w="797" w:type="dxa"/>
            <w:tcBorders>
              <w:top w:val="single" w:sz="4" w:space="0" w:color="auto"/>
              <w:left w:val="single" w:sz="4" w:space="0" w:color="auto"/>
              <w:bottom w:val="single" w:sz="4" w:space="0" w:color="auto"/>
              <w:right w:val="single" w:sz="4" w:space="0" w:color="auto"/>
            </w:tcBorders>
          </w:tcPr>
          <w:p w14:paraId="5BC334CF" w14:textId="77777777" w:rsidR="0003161D" w:rsidRDefault="00000000">
            <w:pPr>
              <w:pStyle w:val="TAH"/>
              <w:rPr>
                <w:rFonts w:eastAsiaTheme="minorEastAsia"/>
                <w:bCs/>
                <w:i/>
                <w:iCs/>
                <w:color w:val="auto"/>
                <w:lang w:val="en-US" w:eastAsia="zh-CN"/>
              </w:rPr>
            </w:pPr>
            <w:r>
              <w:rPr>
                <w:rFonts w:eastAsiaTheme="minorEastAsia"/>
                <w:bCs/>
                <w:i/>
                <w:iCs/>
                <w:color w:val="auto"/>
              </w:rPr>
              <w:t xml:space="preserve">MSD </w:t>
            </w:r>
            <w:r>
              <w:rPr>
                <w:rFonts w:eastAsiaTheme="minorEastAsia"/>
                <w:bCs/>
                <w:i/>
                <w:iCs/>
                <w:color w:val="auto"/>
              </w:rPr>
              <w:br/>
              <w:t>(dB)</w:t>
            </w:r>
          </w:p>
        </w:tc>
        <w:tc>
          <w:tcPr>
            <w:tcW w:w="828" w:type="dxa"/>
            <w:tcBorders>
              <w:top w:val="single" w:sz="4" w:space="0" w:color="auto"/>
              <w:left w:val="single" w:sz="4" w:space="0" w:color="auto"/>
              <w:bottom w:val="single" w:sz="4" w:space="0" w:color="auto"/>
              <w:right w:val="single" w:sz="4" w:space="0" w:color="auto"/>
            </w:tcBorders>
          </w:tcPr>
          <w:p w14:paraId="6ACDC9DB" w14:textId="77777777" w:rsidR="0003161D" w:rsidRDefault="00000000">
            <w:pPr>
              <w:pStyle w:val="TAH"/>
              <w:rPr>
                <w:rFonts w:eastAsiaTheme="minorEastAsia"/>
                <w:bCs/>
                <w:i/>
                <w:iCs/>
                <w:color w:val="auto"/>
                <w:lang w:val="en-US" w:eastAsia="zh-CN"/>
              </w:rPr>
            </w:pPr>
            <w:r>
              <w:rPr>
                <w:rFonts w:eastAsiaTheme="minorEastAsia"/>
                <w:bCs/>
                <w:i/>
                <w:iCs/>
                <w:color w:val="auto"/>
              </w:rPr>
              <w:t>Duplex mode</w:t>
            </w:r>
          </w:p>
        </w:tc>
        <w:tc>
          <w:tcPr>
            <w:tcW w:w="1057" w:type="dxa"/>
            <w:tcBorders>
              <w:top w:val="single" w:sz="4" w:space="0" w:color="auto"/>
              <w:left w:val="single" w:sz="4" w:space="0" w:color="auto"/>
              <w:bottom w:val="single" w:sz="4" w:space="0" w:color="auto"/>
              <w:right w:val="single" w:sz="4" w:space="0" w:color="auto"/>
            </w:tcBorders>
          </w:tcPr>
          <w:p w14:paraId="73C5BC88" w14:textId="77777777" w:rsidR="0003161D" w:rsidRDefault="0003161D">
            <w:pPr>
              <w:pStyle w:val="TAH"/>
              <w:rPr>
                <w:rFonts w:eastAsiaTheme="minorEastAsia"/>
                <w:bCs/>
                <w:i/>
                <w:iCs/>
                <w:color w:val="auto"/>
                <w:lang w:eastAsia="zh-CN"/>
              </w:rPr>
            </w:pPr>
          </w:p>
        </w:tc>
      </w:tr>
      <w:tr w:rsidR="0003161D" w14:paraId="179288CE" w14:textId="77777777">
        <w:trPr>
          <w:trHeight w:val="187"/>
          <w:jc w:val="center"/>
        </w:trPr>
        <w:tc>
          <w:tcPr>
            <w:tcW w:w="2007" w:type="dxa"/>
            <w:tcBorders>
              <w:top w:val="single" w:sz="4" w:space="0" w:color="auto"/>
              <w:left w:val="single" w:sz="4" w:space="0" w:color="auto"/>
              <w:bottom w:val="nil"/>
              <w:right w:val="single" w:sz="4" w:space="0" w:color="auto"/>
            </w:tcBorders>
          </w:tcPr>
          <w:p w14:paraId="11F33D32" w14:textId="77777777" w:rsidR="0003161D" w:rsidRDefault="00000000">
            <w:pPr>
              <w:pStyle w:val="TAC"/>
              <w:rPr>
                <w:rFonts w:eastAsiaTheme="minorEastAsia"/>
                <w:b/>
                <w:bCs/>
                <w:i/>
                <w:iCs/>
                <w:color w:val="auto"/>
                <w:lang w:val="en-US" w:eastAsia="zh-CN"/>
              </w:rPr>
            </w:pPr>
            <w:r>
              <w:rPr>
                <w:rFonts w:eastAsiaTheme="minorEastAsia"/>
                <w:b/>
                <w:bCs/>
                <w:i/>
                <w:iCs/>
                <w:color w:val="auto"/>
                <w:lang w:val="en-US" w:eastAsia="zh-CN"/>
              </w:rPr>
              <w:t>CA_n41-n79</w:t>
            </w:r>
          </w:p>
        </w:tc>
        <w:tc>
          <w:tcPr>
            <w:tcW w:w="923" w:type="dxa"/>
            <w:tcBorders>
              <w:top w:val="single" w:sz="4" w:space="0" w:color="auto"/>
              <w:left w:val="single" w:sz="4" w:space="0" w:color="auto"/>
              <w:bottom w:val="nil"/>
              <w:right w:val="single" w:sz="4" w:space="0" w:color="auto"/>
            </w:tcBorders>
            <w:vAlign w:val="center"/>
          </w:tcPr>
          <w:p w14:paraId="3B7F6834" w14:textId="77777777" w:rsidR="0003161D" w:rsidRDefault="00000000">
            <w:pPr>
              <w:pStyle w:val="TAC"/>
              <w:rPr>
                <w:rFonts w:eastAsiaTheme="minorEastAsia"/>
                <w:b/>
                <w:bCs/>
                <w:i/>
                <w:iCs/>
                <w:color w:val="auto"/>
                <w:szCs w:val="18"/>
                <w:lang w:val="en-US" w:eastAsia="zh-CN"/>
              </w:rPr>
            </w:pPr>
            <w:r>
              <w:rPr>
                <w:rFonts w:eastAsiaTheme="minorEastAsia"/>
                <w:b/>
                <w:bCs/>
                <w:i/>
                <w:iCs/>
                <w:color w:val="auto"/>
                <w:szCs w:val="18"/>
                <w:lang w:val="en-US" w:eastAsia="zh-CN"/>
              </w:rPr>
              <w:t>n41</w:t>
            </w:r>
          </w:p>
        </w:tc>
        <w:tc>
          <w:tcPr>
            <w:tcW w:w="975" w:type="dxa"/>
            <w:tcBorders>
              <w:top w:val="single" w:sz="4" w:space="0" w:color="auto"/>
              <w:left w:val="single" w:sz="4" w:space="0" w:color="auto"/>
              <w:bottom w:val="single" w:sz="4" w:space="0" w:color="auto"/>
              <w:right w:val="single" w:sz="4" w:space="0" w:color="auto"/>
            </w:tcBorders>
            <w:vAlign w:val="center"/>
          </w:tcPr>
          <w:p w14:paraId="21CD5FD8" w14:textId="77777777" w:rsidR="0003161D" w:rsidRDefault="00000000">
            <w:pPr>
              <w:pStyle w:val="TAC"/>
              <w:rPr>
                <w:rFonts w:eastAsiaTheme="minorEastAsia"/>
                <w:b/>
                <w:bCs/>
                <w:i/>
                <w:iCs/>
                <w:color w:val="auto"/>
                <w:szCs w:val="18"/>
                <w:lang w:val="en-US"/>
              </w:rPr>
            </w:pPr>
            <w:r>
              <w:rPr>
                <w:rFonts w:eastAsiaTheme="minorEastAsia"/>
                <w:b/>
                <w:bCs/>
                <w:i/>
                <w:iCs/>
                <w:color w:val="auto"/>
                <w:szCs w:val="18"/>
                <w:lang w:eastAsia="ja-JP"/>
              </w:rPr>
              <w:t>2545</w:t>
            </w:r>
          </w:p>
        </w:tc>
        <w:tc>
          <w:tcPr>
            <w:tcW w:w="1012" w:type="dxa"/>
            <w:tcBorders>
              <w:top w:val="single" w:sz="4" w:space="0" w:color="auto"/>
              <w:left w:val="single" w:sz="4" w:space="0" w:color="auto"/>
              <w:bottom w:val="single" w:sz="4" w:space="0" w:color="auto"/>
              <w:right w:val="single" w:sz="4" w:space="0" w:color="auto"/>
            </w:tcBorders>
            <w:vAlign w:val="center"/>
          </w:tcPr>
          <w:p w14:paraId="5EE2A9D9" w14:textId="77777777" w:rsidR="0003161D" w:rsidRDefault="00000000">
            <w:pPr>
              <w:pStyle w:val="TAC"/>
              <w:rPr>
                <w:rFonts w:eastAsiaTheme="minorEastAsia"/>
                <w:b/>
                <w:bCs/>
                <w:i/>
                <w:iCs/>
                <w:color w:val="auto"/>
                <w:szCs w:val="18"/>
                <w:lang w:val="en-US"/>
              </w:rPr>
            </w:pPr>
            <w:r>
              <w:rPr>
                <w:rFonts w:eastAsiaTheme="minorEastAsia"/>
                <w:b/>
                <w:bCs/>
                <w:i/>
                <w:iCs/>
                <w:color w:val="auto"/>
                <w:szCs w:val="18"/>
              </w:rPr>
              <w:t>60</w:t>
            </w:r>
          </w:p>
        </w:tc>
        <w:tc>
          <w:tcPr>
            <w:tcW w:w="1379" w:type="dxa"/>
            <w:tcBorders>
              <w:top w:val="single" w:sz="4" w:space="0" w:color="auto"/>
              <w:left w:val="single" w:sz="4" w:space="0" w:color="auto"/>
              <w:bottom w:val="single" w:sz="4" w:space="0" w:color="auto"/>
              <w:right w:val="single" w:sz="4" w:space="0" w:color="auto"/>
            </w:tcBorders>
            <w:vAlign w:val="center"/>
          </w:tcPr>
          <w:p w14:paraId="389AD581" w14:textId="77777777" w:rsidR="0003161D" w:rsidRDefault="00000000">
            <w:pPr>
              <w:pStyle w:val="TAC"/>
              <w:rPr>
                <w:b/>
                <w:bCs/>
                <w:i/>
                <w:iCs/>
                <w:color w:val="auto"/>
              </w:rPr>
            </w:pPr>
            <w:r>
              <w:rPr>
                <w:b/>
                <w:bCs/>
                <w:i/>
                <w:iCs/>
                <w:color w:val="auto"/>
              </w:rPr>
              <w:t xml:space="preserve">1 </w:t>
            </w:r>
          </w:p>
          <w:p w14:paraId="26FD9061" w14:textId="77777777" w:rsidR="0003161D" w:rsidRDefault="00000000">
            <w:pPr>
              <w:pStyle w:val="TAC"/>
              <w:rPr>
                <w:rFonts w:eastAsiaTheme="minorEastAsia"/>
                <w:b/>
                <w:bCs/>
                <w:i/>
                <w:iCs/>
                <w:color w:val="auto"/>
                <w:sz w:val="14"/>
                <w:szCs w:val="14"/>
                <w:lang w:val="en-US"/>
              </w:rPr>
            </w:pPr>
            <w:r>
              <w:rPr>
                <w:b/>
                <w:bCs/>
                <w:i/>
                <w:iCs/>
                <w:color w:val="auto"/>
              </w:rPr>
              <w:t>(RB</w:t>
            </w:r>
            <w:r>
              <w:rPr>
                <w:b/>
                <w:bCs/>
                <w:i/>
                <w:iCs/>
                <w:color w:val="auto"/>
                <w:vertAlign w:val="subscript"/>
              </w:rPr>
              <w:t>START</w:t>
            </w:r>
            <w:r>
              <w:rPr>
                <w:b/>
                <w:bCs/>
                <w:i/>
                <w:iCs/>
                <w:color w:val="auto"/>
              </w:rPr>
              <w:t>= 0)</w:t>
            </w:r>
          </w:p>
        </w:tc>
        <w:tc>
          <w:tcPr>
            <w:tcW w:w="881" w:type="dxa"/>
            <w:tcBorders>
              <w:top w:val="single" w:sz="4" w:space="0" w:color="auto"/>
              <w:left w:val="single" w:sz="4" w:space="0" w:color="auto"/>
              <w:bottom w:val="single" w:sz="4" w:space="0" w:color="auto"/>
              <w:right w:val="single" w:sz="4" w:space="0" w:color="auto"/>
            </w:tcBorders>
            <w:vAlign w:val="center"/>
          </w:tcPr>
          <w:p w14:paraId="68989CE5" w14:textId="77777777" w:rsidR="0003161D" w:rsidRDefault="00000000">
            <w:pPr>
              <w:pStyle w:val="TAC"/>
              <w:rPr>
                <w:rFonts w:eastAsiaTheme="minorEastAsia"/>
                <w:b/>
                <w:bCs/>
                <w:i/>
                <w:iCs/>
                <w:color w:val="auto"/>
                <w:szCs w:val="18"/>
                <w:lang w:val="en-US"/>
              </w:rPr>
            </w:pPr>
            <w:r>
              <w:rPr>
                <w:rFonts w:eastAsiaTheme="minorEastAsia"/>
                <w:b/>
                <w:bCs/>
                <w:i/>
                <w:iCs/>
                <w:color w:val="auto"/>
                <w:szCs w:val="18"/>
                <w:lang w:eastAsia="ja-JP"/>
              </w:rPr>
              <w:t>2545</w:t>
            </w:r>
          </w:p>
        </w:tc>
        <w:tc>
          <w:tcPr>
            <w:tcW w:w="797" w:type="dxa"/>
            <w:tcBorders>
              <w:top w:val="single" w:sz="4" w:space="0" w:color="auto"/>
              <w:left w:val="single" w:sz="4" w:space="0" w:color="auto"/>
              <w:bottom w:val="nil"/>
              <w:right w:val="single" w:sz="4" w:space="0" w:color="auto"/>
            </w:tcBorders>
            <w:vAlign w:val="center"/>
          </w:tcPr>
          <w:p w14:paraId="41C7FE38" w14:textId="77777777" w:rsidR="0003161D" w:rsidRDefault="00000000">
            <w:pPr>
              <w:pStyle w:val="TAC"/>
              <w:rPr>
                <w:rFonts w:eastAsiaTheme="minorEastAsia"/>
                <w:b/>
                <w:bCs/>
                <w:i/>
                <w:iCs/>
                <w:color w:val="auto"/>
                <w:szCs w:val="18"/>
                <w:lang w:val="en-US"/>
              </w:rPr>
            </w:pPr>
            <w:r>
              <w:rPr>
                <w:rFonts w:eastAsiaTheme="minorEastAsia"/>
                <w:b/>
                <w:bCs/>
                <w:i/>
                <w:iCs/>
                <w:color w:val="auto"/>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30707BF1" w14:textId="77777777" w:rsidR="0003161D" w:rsidRDefault="00000000">
            <w:pPr>
              <w:pStyle w:val="TAC"/>
              <w:rPr>
                <w:rFonts w:eastAsiaTheme="minorEastAsia"/>
                <w:b/>
                <w:bCs/>
                <w:i/>
                <w:iCs/>
                <w:color w:val="auto"/>
                <w:szCs w:val="18"/>
                <w:lang w:val="en-US" w:eastAsia="ja-JP"/>
              </w:rPr>
            </w:pPr>
            <w:r>
              <w:rPr>
                <w:rFonts w:eastAsiaTheme="minorEastAsia"/>
                <w:b/>
                <w:bCs/>
                <w:i/>
                <w:iCs/>
                <w:color w:val="auto"/>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664F9EF8" w14:textId="77777777" w:rsidR="0003161D" w:rsidRDefault="00000000">
            <w:pPr>
              <w:pStyle w:val="TAC"/>
              <w:rPr>
                <w:rFonts w:eastAsiaTheme="minorEastAsia"/>
                <w:b/>
                <w:bCs/>
                <w:i/>
                <w:iCs/>
                <w:color w:val="auto"/>
                <w:szCs w:val="18"/>
                <w:lang w:val="en-US"/>
              </w:rPr>
            </w:pPr>
            <w:r>
              <w:rPr>
                <w:rFonts w:eastAsiaTheme="minorEastAsia"/>
                <w:b/>
                <w:bCs/>
                <w:i/>
                <w:iCs/>
                <w:color w:val="auto"/>
                <w:szCs w:val="18"/>
                <w:lang w:eastAsia="ja-JP"/>
              </w:rPr>
              <w:t>N/A</w:t>
            </w:r>
          </w:p>
        </w:tc>
      </w:tr>
      <w:tr w:rsidR="0003161D" w14:paraId="5AA4815B" w14:textId="77777777">
        <w:trPr>
          <w:trHeight w:val="187"/>
          <w:jc w:val="center"/>
        </w:trPr>
        <w:tc>
          <w:tcPr>
            <w:tcW w:w="2007" w:type="dxa"/>
            <w:tcBorders>
              <w:top w:val="nil"/>
              <w:left w:val="single" w:sz="4" w:space="0" w:color="auto"/>
              <w:bottom w:val="nil"/>
              <w:right w:val="single" w:sz="4" w:space="0" w:color="auto"/>
            </w:tcBorders>
          </w:tcPr>
          <w:p w14:paraId="6B971236" w14:textId="77777777" w:rsidR="0003161D" w:rsidRDefault="0003161D">
            <w:pPr>
              <w:pStyle w:val="TAC"/>
              <w:rPr>
                <w:rFonts w:eastAsiaTheme="minorEastAsia"/>
                <w:b/>
                <w:bCs/>
                <w:i/>
                <w:iCs/>
                <w:color w:val="auto"/>
                <w:lang w:val="en-US" w:eastAsia="zh-CN"/>
              </w:rPr>
            </w:pPr>
          </w:p>
        </w:tc>
        <w:tc>
          <w:tcPr>
            <w:tcW w:w="923" w:type="dxa"/>
            <w:tcBorders>
              <w:top w:val="nil"/>
              <w:left w:val="single" w:sz="4" w:space="0" w:color="auto"/>
              <w:bottom w:val="single" w:sz="4" w:space="0" w:color="auto"/>
              <w:right w:val="single" w:sz="4" w:space="0" w:color="auto"/>
            </w:tcBorders>
            <w:vAlign w:val="center"/>
          </w:tcPr>
          <w:p w14:paraId="1DA2977B" w14:textId="77777777" w:rsidR="0003161D" w:rsidRDefault="0003161D">
            <w:pPr>
              <w:pStyle w:val="TAC"/>
              <w:rPr>
                <w:rFonts w:eastAsiaTheme="minorEastAsia"/>
                <w:b/>
                <w:bCs/>
                <w:i/>
                <w:iCs/>
                <w:color w:val="auto"/>
                <w:szCs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019A18E3" w14:textId="77777777" w:rsidR="0003161D" w:rsidRDefault="00000000">
            <w:pPr>
              <w:pStyle w:val="TAC"/>
              <w:rPr>
                <w:rFonts w:eastAsiaTheme="minorEastAsia"/>
                <w:b/>
                <w:bCs/>
                <w:i/>
                <w:iCs/>
                <w:color w:val="auto"/>
                <w:szCs w:val="18"/>
                <w:lang w:val="en-US"/>
              </w:rPr>
            </w:pPr>
            <w:r>
              <w:rPr>
                <w:rFonts w:eastAsiaTheme="minorEastAsia"/>
                <w:b/>
                <w:bCs/>
                <w:i/>
                <w:iCs/>
                <w:color w:val="auto"/>
                <w:szCs w:val="18"/>
                <w:lang w:eastAsia="ja-JP"/>
              </w:rPr>
              <w:t>2625</w:t>
            </w:r>
          </w:p>
        </w:tc>
        <w:tc>
          <w:tcPr>
            <w:tcW w:w="1012" w:type="dxa"/>
            <w:tcBorders>
              <w:top w:val="single" w:sz="4" w:space="0" w:color="auto"/>
              <w:left w:val="single" w:sz="4" w:space="0" w:color="auto"/>
              <w:bottom w:val="single" w:sz="4" w:space="0" w:color="auto"/>
              <w:right w:val="single" w:sz="4" w:space="0" w:color="auto"/>
            </w:tcBorders>
            <w:vAlign w:val="center"/>
          </w:tcPr>
          <w:p w14:paraId="0FB96FB8" w14:textId="77777777" w:rsidR="0003161D" w:rsidRDefault="00000000">
            <w:pPr>
              <w:pStyle w:val="TAC"/>
              <w:rPr>
                <w:rFonts w:eastAsiaTheme="minorEastAsia"/>
                <w:b/>
                <w:bCs/>
                <w:i/>
                <w:iCs/>
                <w:color w:val="auto"/>
                <w:szCs w:val="18"/>
                <w:lang w:val="en-US"/>
              </w:rPr>
            </w:pPr>
            <w:r>
              <w:rPr>
                <w:rFonts w:eastAsiaTheme="minorEastAsia"/>
                <w:b/>
                <w:bCs/>
                <w:i/>
                <w:iCs/>
                <w:color w:val="auto"/>
                <w:szCs w:val="18"/>
                <w:lang w:val="en-US" w:eastAsia="zh-CN"/>
              </w:rPr>
              <w:t>100</w:t>
            </w:r>
          </w:p>
        </w:tc>
        <w:tc>
          <w:tcPr>
            <w:tcW w:w="1379" w:type="dxa"/>
            <w:tcBorders>
              <w:top w:val="single" w:sz="4" w:space="0" w:color="auto"/>
              <w:left w:val="single" w:sz="4" w:space="0" w:color="auto"/>
              <w:bottom w:val="single" w:sz="4" w:space="0" w:color="auto"/>
              <w:right w:val="single" w:sz="4" w:space="0" w:color="auto"/>
            </w:tcBorders>
            <w:vAlign w:val="center"/>
          </w:tcPr>
          <w:p w14:paraId="57FFA29C" w14:textId="77777777" w:rsidR="0003161D" w:rsidRDefault="00000000">
            <w:pPr>
              <w:pStyle w:val="TAC"/>
              <w:rPr>
                <w:rFonts w:eastAsiaTheme="minorEastAsia"/>
                <w:b/>
                <w:bCs/>
                <w:i/>
                <w:iCs/>
                <w:color w:val="auto"/>
                <w:sz w:val="14"/>
                <w:szCs w:val="14"/>
                <w:lang w:val="en-US"/>
              </w:rPr>
            </w:pPr>
            <w:r>
              <w:rPr>
                <w:b/>
                <w:bCs/>
                <w:i/>
                <w:iCs/>
                <w:color w:val="auto"/>
              </w:rPr>
              <w:t>1 (RB</w:t>
            </w:r>
            <w:r>
              <w:rPr>
                <w:b/>
                <w:bCs/>
                <w:i/>
                <w:iCs/>
                <w:color w:val="auto"/>
                <w:vertAlign w:val="subscript"/>
              </w:rPr>
              <w:t>START</w:t>
            </w:r>
            <w:r>
              <w:rPr>
                <w:b/>
                <w:bCs/>
                <w:i/>
                <w:iCs/>
                <w:color w:val="auto"/>
              </w:rPr>
              <w:t>= 272)</w:t>
            </w:r>
          </w:p>
        </w:tc>
        <w:tc>
          <w:tcPr>
            <w:tcW w:w="881" w:type="dxa"/>
            <w:tcBorders>
              <w:top w:val="single" w:sz="4" w:space="0" w:color="auto"/>
              <w:left w:val="single" w:sz="4" w:space="0" w:color="auto"/>
              <w:bottom w:val="single" w:sz="4" w:space="0" w:color="auto"/>
              <w:right w:val="single" w:sz="4" w:space="0" w:color="auto"/>
            </w:tcBorders>
            <w:vAlign w:val="center"/>
          </w:tcPr>
          <w:p w14:paraId="050E2BEE" w14:textId="77777777" w:rsidR="0003161D" w:rsidRDefault="00000000">
            <w:pPr>
              <w:pStyle w:val="TAC"/>
              <w:rPr>
                <w:rFonts w:eastAsiaTheme="minorEastAsia"/>
                <w:b/>
                <w:bCs/>
                <w:i/>
                <w:iCs/>
                <w:color w:val="auto"/>
                <w:szCs w:val="18"/>
                <w:lang w:val="en-US"/>
              </w:rPr>
            </w:pPr>
            <w:r>
              <w:rPr>
                <w:rFonts w:eastAsiaTheme="minorEastAsia"/>
                <w:b/>
                <w:bCs/>
                <w:i/>
                <w:iCs/>
                <w:color w:val="auto"/>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0BB7FED0" w14:textId="77777777" w:rsidR="0003161D" w:rsidRDefault="0003161D">
            <w:pPr>
              <w:pStyle w:val="TAC"/>
              <w:rPr>
                <w:rFonts w:eastAsiaTheme="minorEastAsia"/>
                <w:b/>
                <w:bCs/>
                <w:i/>
                <w:iCs/>
                <w:color w:val="auto"/>
                <w:szCs w:val="18"/>
                <w:lang w:val="en-US"/>
              </w:rPr>
            </w:pPr>
          </w:p>
        </w:tc>
        <w:tc>
          <w:tcPr>
            <w:tcW w:w="828" w:type="dxa"/>
            <w:tcBorders>
              <w:top w:val="nil"/>
              <w:left w:val="single" w:sz="4" w:space="0" w:color="auto"/>
              <w:bottom w:val="single" w:sz="4" w:space="0" w:color="auto"/>
              <w:right w:val="single" w:sz="4" w:space="0" w:color="auto"/>
            </w:tcBorders>
            <w:vAlign w:val="center"/>
          </w:tcPr>
          <w:p w14:paraId="2CB731A1" w14:textId="77777777" w:rsidR="0003161D" w:rsidRDefault="0003161D">
            <w:pPr>
              <w:pStyle w:val="TAC"/>
              <w:rPr>
                <w:rFonts w:eastAsiaTheme="minorEastAsia"/>
                <w:b/>
                <w:bCs/>
                <w:i/>
                <w:iCs/>
                <w:color w:val="auto"/>
                <w:szCs w:val="18"/>
                <w:lang w:val="en-US" w:eastAsia="ja-JP"/>
              </w:rPr>
            </w:pPr>
          </w:p>
        </w:tc>
        <w:tc>
          <w:tcPr>
            <w:tcW w:w="1057" w:type="dxa"/>
            <w:tcBorders>
              <w:top w:val="nil"/>
              <w:left w:val="single" w:sz="4" w:space="0" w:color="auto"/>
              <w:bottom w:val="single" w:sz="4" w:space="0" w:color="auto"/>
              <w:right w:val="single" w:sz="4" w:space="0" w:color="auto"/>
            </w:tcBorders>
            <w:vAlign w:val="center"/>
          </w:tcPr>
          <w:p w14:paraId="0AF7AC95" w14:textId="77777777" w:rsidR="0003161D" w:rsidRDefault="0003161D">
            <w:pPr>
              <w:pStyle w:val="TAC"/>
              <w:rPr>
                <w:rFonts w:eastAsiaTheme="minorEastAsia"/>
                <w:b/>
                <w:bCs/>
                <w:i/>
                <w:iCs/>
                <w:color w:val="auto"/>
                <w:szCs w:val="18"/>
                <w:lang w:val="en-US"/>
              </w:rPr>
            </w:pPr>
          </w:p>
        </w:tc>
      </w:tr>
      <w:tr w:rsidR="0003161D" w14:paraId="67E92AF6" w14:textId="77777777">
        <w:trPr>
          <w:trHeight w:val="187"/>
          <w:jc w:val="center"/>
        </w:trPr>
        <w:tc>
          <w:tcPr>
            <w:tcW w:w="2007" w:type="dxa"/>
            <w:tcBorders>
              <w:top w:val="nil"/>
              <w:left w:val="single" w:sz="4" w:space="0" w:color="auto"/>
              <w:bottom w:val="single" w:sz="4" w:space="0" w:color="auto"/>
              <w:right w:val="single" w:sz="4" w:space="0" w:color="auto"/>
            </w:tcBorders>
          </w:tcPr>
          <w:p w14:paraId="740366DB" w14:textId="77777777" w:rsidR="0003161D" w:rsidRDefault="0003161D">
            <w:pPr>
              <w:pStyle w:val="TAC"/>
              <w:rPr>
                <w:rFonts w:eastAsiaTheme="minorEastAsia"/>
                <w:b/>
                <w:bCs/>
                <w:i/>
                <w:iCs/>
                <w:color w:val="auto"/>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18DE7DA" w14:textId="77777777" w:rsidR="0003161D" w:rsidRDefault="00000000">
            <w:pPr>
              <w:pStyle w:val="TAC"/>
              <w:rPr>
                <w:rFonts w:eastAsiaTheme="minorEastAsia"/>
                <w:b/>
                <w:bCs/>
                <w:i/>
                <w:iCs/>
                <w:color w:val="auto"/>
                <w:szCs w:val="18"/>
                <w:lang w:val="en-US" w:eastAsia="zh-CN"/>
              </w:rPr>
            </w:pPr>
            <w:r>
              <w:rPr>
                <w:rFonts w:eastAsiaTheme="minorEastAsia"/>
                <w:b/>
                <w:bCs/>
                <w:i/>
                <w:iCs/>
                <w:color w:val="auto"/>
                <w:szCs w:val="18"/>
                <w:lang w:val="en-US" w:eastAsia="zh-CN"/>
              </w:rPr>
              <w:t>n79</w:t>
            </w:r>
          </w:p>
        </w:tc>
        <w:tc>
          <w:tcPr>
            <w:tcW w:w="975" w:type="dxa"/>
            <w:tcBorders>
              <w:top w:val="single" w:sz="4" w:space="0" w:color="auto"/>
              <w:left w:val="single" w:sz="4" w:space="0" w:color="auto"/>
              <w:bottom w:val="single" w:sz="4" w:space="0" w:color="auto"/>
              <w:right w:val="single" w:sz="4" w:space="0" w:color="auto"/>
            </w:tcBorders>
            <w:vAlign w:val="center"/>
          </w:tcPr>
          <w:p w14:paraId="7C047F9E" w14:textId="77777777" w:rsidR="0003161D" w:rsidRDefault="00000000">
            <w:pPr>
              <w:pStyle w:val="TAC"/>
              <w:rPr>
                <w:rFonts w:eastAsiaTheme="minorEastAsia"/>
                <w:b/>
                <w:bCs/>
                <w:i/>
                <w:iCs/>
                <w:color w:val="auto"/>
                <w:szCs w:val="18"/>
                <w:lang w:val="en-US" w:eastAsia="ja-JP"/>
              </w:rPr>
            </w:pPr>
            <w:r>
              <w:rPr>
                <w:rFonts w:eastAsiaTheme="minorEastAsia"/>
                <w:b/>
                <w:bCs/>
                <w:i/>
                <w:iCs/>
                <w:color w:val="auto"/>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3A0C00A" w14:textId="77777777" w:rsidR="0003161D" w:rsidRDefault="00000000">
            <w:pPr>
              <w:pStyle w:val="TAC"/>
              <w:rPr>
                <w:rFonts w:eastAsiaTheme="minorEastAsia"/>
                <w:b/>
                <w:bCs/>
                <w:i/>
                <w:iCs/>
                <w:color w:val="auto"/>
                <w:szCs w:val="18"/>
                <w:lang w:val="en-US" w:eastAsia="zh-CN"/>
              </w:rPr>
            </w:pPr>
            <w:r>
              <w:rPr>
                <w:rFonts w:eastAsiaTheme="minorEastAsia"/>
                <w:b/>
                <w:bCs/>
                <w:i/>
                <w:iCs/>
                <w:color w:val="auto"/>
                <w:szCs w:val="18"/>
                <w:lang w:val="en-US" w:eastAsia="zh-CN"/>
              </w:rPr>
              <w:t>40</w:t>
            </w:r>
          </w:p>
        </w:tc>
        <w:tc>
          <w:tcPr>
            <w:tcW w:w="1379" w:type="dxa"/>
            <w:tcBorders>
              <w:top w:val="single" w:sz="4" w:space="0" w:color="auto"/>
              <w:left w:val="single" w:sz="4" w:space="0" w:color="auto"/>
              <w:bottom w:val="single" w:sz="4" w:space="0" w:color="auto"/>
              <w:right w:val="single" w:sz="4" w:space="0" w:color="auto"/>
            </w:tcBorders>
            <w:vAlign w:val="center"/>
          </w:tcPr>
          <w:p w14:paraId="58F43259" w14:textId="77777777" w:rsidR="0003161D" w:rsidRDefault="00000000">
            <w:pPr>
              <w:pStyle w:val="TAC"/>
              <w:rPr>
                <w:rFonts w:eastAsiaTheme="minorEastAsia"/>
                <w:b/>
                <w:bCs/>
                <w:i/>
                <w:iCs/>
                <w:color w:val="auto"/>
                <w:lang w:val="en-US"/>
              </w:rPr>
            </w:pPr>
            <w:r>
              <w:rPr>
                <w:rFonts w:eastAsiaTheme="minorEastAsia"/>
                <w:b/>
                <w:bCs/>
                <w:i/>
                <w:iCs/>
                <w:color w:val="auto"/>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2B3C5DB2" w14:textId="77777777" w:rsidR="0003161D" w:rsidRDefault="00000000">
            <w:pPr>
              <w:pStyle w:val="TAC"/>
              <w:rPr>
                <w:rFonts w:eastAsiaTheme="minorEastAsia"/>
                <w:b/>
                <w:bCs/>
                <w:i/>
                <w:iCs/>
                <w:color w:val="auto"/>
                <w:szCs w:val="18"/>
                <w:lang w:val="en-US" w:eastAsia="ja-JP"/>
              </w:rPr>
            </w:pPr>
            <w:r>
              <w:rPr>
                <w:rFonts w:eastAsiaTheme="minorEastAsia"/>
                <w:b/>
                <w:bCs/>
                <w:i/>
                <w:iCs/>
                <w:color w:val="auto"/>
                <w:szCs w:val="18"/>
                <w:lang w:val="en-US" w:eastAsia="zh-CN"/>
              </w:rPr>
              <w:t>4872.5</w:t>
            </w:r>
          </w:p>
        </w:tc>
        <w:tc>
          <w:tcPr>
            <w:tcW w:w="797" w:type="dxa"/>
            <w:tcBorders>
              <w:top w:val="single" w:sz="4" w:space="0" w:color="auto"/>
              <w:left w:val="single" w:sz="4" w:space="0" w:color="auto"/>
              <w:bottom w:val="single" w:sz="4" w:space="0" w:color="auto"/>
              <w:right w:val="single" w:sz="4" w:space="0" w:color="auto"/>
            </w:tcBorders>
            <w:vAlign w:val="center"/>
          </w:tcPr>
          <w:p w14:paraId="45E33594" w14:textId="3E1D065C" w:rsidR="0003161D" w:rsidRDefault="00000000">
            <w:pPr>
              <w:pStyle w:val="TAC"/>
              <w:rPr>
                <w:rFonts w:eastAsiaTheme="minorEastAsia"/>
                <w:b/>
                <w:bCs/>
                <w:i/>
                <w:iCs/>
                <w:color w:val="auto"/>
                <w:szCs w:val="18"/>
                <w:vertAlign w:val="superscript"/>
                <w:lang w:val="en-US"/>
              </w:rPr>
            </w:pPr>
            <w:r>
              <w:rPr>
                <w:rFonts w:eastAsiaTheme="minorEastAsia"/>
                <w:b/>
                <w:bCs/>
                <w:i/>
                <w:iCs/>
                <w:color w:val="0070C0"/>
                <w:szCs w:val="18"/>
                <w:lang w:val="en-US" w:eastAsia="zh-CN"/>
              </w:rPr>
              <w:t>12.</w:t>
            </w:r>
            <w:r w:rsidR="005619EF">
              <w:rPr>
                <w:rFonts w:eastAsiaTheme="minorEastAsia"/>
                <w:b/>
                <w:bCs/>
                <w:i/>
                <w:iCs/>
                <w:color w:val="0070C0"/>
                <w:szCs w:val="18"/>
                <w:lang w:val="en-US" w:eastAsia="zh-CN"/>
              </w:rPr>
              <w:t>6</w:t>
            </w:r>
            <w:r w:rsidR="005619EF">
              <w:rPr>
                <w:rFonts w:eastAsiaTheme="minorEastAsia"/>
                <w:b/>
                <w:bCs/>
                <w:i/>
                <w:iCs/>
                <w:color w:val="auto"/>
                <w:szCs w:val="18"/>
                <w:vertAlign w:val="superscript"/>
                <w:lang w:val="en-US" w:eastAsia="zh-CN"/>
              </w:rPr>
              <w:t>15</w:t>
            </w:r>
          </w:p>
        </w:tc>
        <w:tc>
          <w:tcPr>
            <w:tcW w:w="828" w:type="dxa"/>
            <w:tcBorders>
              <w:top w:val="single" w:sz="4" w:space="0" w:color="auto"/>
              <w:left w:val="single" w:sz="4" w:space="0" w:color="auto"/>
              <w:bottom w:val="single" w:sz="4" w:space="0" w:color="auto"/>
              <w:right w:val="single" w:sz="4" w:space="0" w:color="auto"/>
            </w:tcBorders>
            <w:vAlign w:val="center"/>
          </w:tcPr>
          <w:p w14:paraId="388B4648" w14:textId="77777777" w:rsidR="0003161D" w:rsidRDefault="00000000">
            <w:pPr>
              <w:pStyle w:val="TAC"/>
              <w:rPr>
                <w:rFonts w:eastAsiaTheme="minorEastAsia"/>
                <w:b/>
                <w:bCs/>
                <w:i/>
                <w:iCs/>
                <w:color w:val="auto"/>
                <w:szCs w:val="18"/>
                <w:lang w:val="en-US" w:eastAsia="ja-JP"/>
              </w:rPr>
            </w:pPr>
            <w:r>
              <w:rPr>
                <w:rFonts w:eastAsiaTheme="minorEastAsia"/>
                <w:b/>
                <w:bCs/>
                <w:i/>
                <w:iCs/>
                <w:color w:val="auto"/>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21417FD" w14:textId="77777777" w:rsidR="0003161D" w:rsidRDefault="00000000">
            <w:pPr>
              <w:pStyle w:val="TAC"/>
              <w:rPr>
                <w:rFonts w:eastAsiaTheme="minorEastAsia"/>
                <w:b/>
                <w:bCs/>
                <w:i/>
                <w:iCs/>
                <w:color w:val="auto"/>
                <w:szCs w:val="18"/>
                <w:lang w:val="en-US"/>
              </w:rPr>
            </w:pPr>
            <w:r>
              <w:rPr>
                <w:rFonts w:eastAsiaTheme="minorEastAsia"/>
                <w:b/>
                <w:bCs/>
                <w:i/>
                <w:iCs/>
                <w:color w:val="auto"/>
                <w:szCs w:val="18"/>
                <w:lang w:eastAsia="zh-CN"/>
              </w:rPr>
              <w:t>IMD</w:t>
            </w:r>
            <w:r>
              <w:rPr>
                <w:rFonts w:eastAsiaTheme="minorEastAsia"/>
                <w:b/>
                <w:bCs/>
                <w:i/>
                <w:iCs/>
                <w:color w:val="auto"/>
                <w:szCs w:val="18"/>
                <w:lang w:val="en-US" w:eastAsia="zh-CN"/>
              </w:rPr>
              <w:t>4</w:t>
            </w:r>
          </w:p>
        </w:tc>
      </w:tr>
      <w:tr w:rsidR="0003161D" w14:paraId="6FA6DDCD" w14:textId="77777777">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tcPr>
          <w:p w14:paraId="77220857" w14:textId="77777777" w:rsidR="0003161D" w:rsidRDefault="00000000">
            <w:pPr>
              <w:pStyle w:val="TAN"/>
              <w:rPr>
                <w:rFonts w:eastAsiaTheme="minorEastAsia"/>
                <w:b/>
                <w:bCs/>
                <w:i/>
                <w:iCs/>
                <w:color w:val="auto"/>
                <w:szCs w:val="18"/>
                <w:lang w:eastAsia="zh-CN"/>
              </w:rPr>
            </w:pPr>
            <w:r>
              <w:rPr>
                <w:rFonts w:eastAsiaTheme="minorEastAsia"/>
                <w:b/>
                <w:bCs/>
                <w:i/>
                <w:iCs/>
                <w:color w:val="auto"/>
              </w:rPr>
              <w:t xml:space="preserve">NOTE </w:t>
            </w:r>
            <w:r>
              <w:rPr>
                <w:b/>
                <w:bCs/>
                <w:i/>
                <w:iCs/>
                <w:color w:val="auto"/>
                <w:lang w:val="en-US" w:eastAsia="zh-CN"/>
              </w:rPr>
              <w:t>15:</w:t>
            </w:r>
            <w:r>
              <w:rPr>
                <w:rFonts w:eastAsiaTheme="minorEastAsia"/>
                <w:b/>
                <w:bCs/>
                <w:i/>
                <w:iCs/>
                <w:color w:val="auto"/>
              </w:rPr>
              <w:tab/>
              <w:t>This band is subject to IMD6 also which MSD is not specified</w:t>
            </w:r>
          </w:p>
        </w:tc>
      </w:tr>
    </w:tbl>
    <w:p w14:paraId="6F97E666" w14:textId="77777777" w:rsidR="0003161D" w:rsidRDefault="0003161D">
      <w:pPr>
        <w:rPr>
          <w:rFonts w:eastAsia="新細明體"/>
          <w:lang w:eastAsia="zh-TW"/>
        </w:rPr>
      </w:pPr>
    </w:p>
    <w:p w14:paraId="316ECAAC" w14:textId="77777777" w:rsidR="0003161D" w:rsidRDefault="00000000">
      <w:pPr>
        <w:pStyle w:val="1"/>
        <w:numPr>
          <w:ilvl w:val="0"/>
          <w:numId w:val="12"/>
        </w:numPr>
        <w:rPr>
          <w:rFonts w:eastAsia="SimSun"/>
          <w:b/>
          <w:sz w:val="28"/>
          <w:szCs w:val="24"/>
          <w:lang w:eastAsia="zh-CN"/>
        </w:rPr>
      </w:pPr>
      <w:r>
        <w:rPr>
          <w:rFonts w:eastAsia="SimSun" w:hint="eastAsia"/>
          <w:b/>
          <w:sz w:val="28"/>
          <w:szCs w:val="24"/>
          <w:lang w:eastAsia="zh-CN"/>
        </w:rPr>
        <w:t>Reference</w:t>
      </w:r>
    </w:p>
    <w:p w14:paraId="0261E674" w14:textId="77777777" w:rsidR="0003161D" w:rsidRDefault="00000000">
      <w:pPr>
        <w:keepNext/>
        <w:keepLines/>
        <w:rPr>
          <w:rFonts w:ascii="Arial" w:eastAsia="SimSun" w:hAnsi="Arial"/>
          <w:sz w:val="20"/>
          <w:szCs w:val="22"/>
          <w:lang w:val="en-US" w:eastAsia="zh-CN"/>
        </w:rPr>
      </w:pPr>
      <w:r>
        <w:rPr>
          <w:rFonts w:ascii="Arial" w:eastAsia="SimSun" w:hAnsi="Arial" w:hint="eastAsia"/>
          <w:sz w:val="20"/>
          <w:szCs w:val="22"/>
          <w:lang w:val="en-US" w:eastAsia="zh-CN"/>
        </w:rPr>
        <w:t>[1] TR38.718-02-01,Rel-18 NR Inter-band Carrier Aggregation/Dual Connectivity for 2 bands DL with x bands UL (x=1,2),v0.9.0</w:t>
      </w:r>
    </w:p>
    <w:p w14:paraId="00D2ABF0" w14:textId="77777777" w:rsidR="0003161D" w:rsidRDefault="00000000">
      <w:pPr>
        <w:keepNext/>
        <w:keepLines/>
        <w:rPr>
          <w:rFonts w:ascii="Arial" w:eastAsia="新細明體" w:hAnsi="Arial"/>
          <w:sz w:val="20"/>
          <w:szCs w:val="22"/>
          <w:lang w:val="en-US" w:eastAsia="zh-TW"/>
        </w:rPr>
      </w:pPr>
      <w:r>
        <w:rPr>
          <w:rFonts w:ascii="Arial" w:eastAsia="新細明體" w:hAnsi="Arial" w:hint="eastAsia"/>
          <w:sz w:val="20"/>
          <w:szCs w:val="22"/>
          <w:lang w:val="en-US" w:eastAsia="zh-TW"/>
        </w:rPr>
        <w:t>[</w:t>
      </w:r>
      <w:r>
        <w:rPr>
          <w:rFonts w:ascii="Arial" w:eastAsia="新細明體" w:hAnsi="Arial"/>
          <w:sz w:val="20"/>
          <w:szCs w:val="22"/>
          <w:lang w:val="en-US" w:eastAsia="zh-TW"/>
        </w:rPr>
        <w:t>2] R4-2401274</w:t>
      </w:r>
      <w:r>
        <w:rPr>
          <w:rFonts w:ascii="Arial" w:eastAsia="新細明體" w:hAnsi="Arial" w:hint="eastAsia"/>
          <w:sz w:val="20"/>
          <w:szCs w:val="22"/>
          <w:lang w:val="en-US" w:eastAsia="zh-TW"/>
        </w:rPr>
        <w:t xml:space="preserve"> </w:t>
      </w:r>
      <w:r>
        <w:rPr>
          <w:rFonts w:ascii="Arial" w:eastAsia="新細明體" w:hAnsi="Arial"/>
          <w:sz w:val="20"/>
          <w:szCs w:val="22"/>
          <w:lang w:val="en-US" w:eastAsia="zh-TW"/>
        </w:rPr>
        <w:t>TP for TR38.718-02-01_CA_n41A-n79C and CA_n41C-n79A</w:t>
      </w:r>
      <w:bookmarkEnd w:id="11"/>
    </w:p>
    <w:sectPr w:rsidR="0003161D">
      <w:footerReference w:type="default" r:id="rId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4F0E3" w14:textId="77777777" w:rsidR="00D412E5" w:rsidRDefault="00D412E5">
      <w:pPr>
        <w:spacing w:after="0"/>
      </w:pPr>
      <w:r>
        <w:separator/>
      </w:r>
    </w:p>
  </w:endnote>
  <w:endnote w:type="continuationSeparator" w:id="0">
    <w:p w14:paraId="7BCE1FCA" w14:textId="77777777" w:rsidR="00D412E5" w:rsidRDefault="00D412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default"/>
    <w:sig w:usb0="00000000" w:usb1="00000000" w:usb2="00000000" w:usb3="00000000" w:csb0="0004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55ECE" w14:textId="77777777" w:rsidR="0003161D" w:rsidRDefault="00000000">
    <w:pPr>
      <w:pStyle w:val="af8"/>
    </w:pPr>
    <w:r>
      <w:tab/>
      <w:t xml:space="preserve"> </w:t>
    </w:r>
    <w:r>
      <w:fldChar w:fldCharType="begin"/>
    </w:r>
    <w:r>
      <w:instrText xml:space="preserve"> PAGE </w:instrText>
    </w:r>
    <w:r>
      <w:fldChar w:fldCharType="separate"/>
    </w:r>
    <w:r>
      <w:t>1</w:t>
    </w:r>
    <w:r>
      <w:fldChar w:fldCharType="end"/>
    </w:r>
    <w:r>
      <w:rPr>
        <w:rFonts w:eastAsia="SimSun" w:hint="eastAsia"/>
        <w:lang w:eastAsia="zh-CN"/>
      </w:rPr>
      <w:t>/</w:t>
    </w:r>
    <w:r>
      <w:fldChar w:fldCharType="begin"/>
    </w:r>
    <w:r>
      <w:instrText xml:space="preserve"> NUMPAGES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F02CD" w14:textId="77777777" w:rsidR="00D412E5" w:rsidRDefault="00D412E5">
      <w:pPr>
        <w:spacing w:after="0"/>
      </w:pPr>
      <w:r>
        <w:separator/>
      </w:r>
    </w:p>
  </w:footnote>
  <w:footnote w:type="continuationSeparator" w:id="0">
    <w:p w14:paraId="5C9CABDB" w14:textId="77777777" w:rsidR="00D412E5" w:rsidRDefault="00D412E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1200"/>
        </w:tabs>
        <w:ind w:left="1200" w:hanging="360"/>
      </w:pPr>
    </w:lvl>
  </w:abstractNum>
  <w:abstractNum w:abstractNumId="3" w15:restartNumberingAfterBreak="0">
    <w:nsid w:val="21062401"/>
    <w:multiLevelType w:val="multilevel"/>
    <w:tmpl w:val="21062401"/>
    <w:lvl w:ilvl="0">
      <w:start w:val="3"/>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rPr>
        <w:rFonts w:hint="eastAsia"/>
      </w:rPr>
    </w:lvl>
    <w:lvl w:ilvl="4">
      <w:start w:val="1"/>
      <w:numFmt w:val="lowerLetter"/>
      <w:lvlText w:val="%5)"/>
      <w:lvlJc w:val="left"/>
      <w:pPr>
        <w:tabs>
          <w:tab w:val="left" w:pos="2100"/>
        </w:tabs>
        <w:ind w:left="2100" w:hanging="420"/>
      </w:pPr>
      <w:rPr>
        <w:rFonts w:hint="eastAsia"/>
      </w:rPr>
    </w:lvl>
    <w:lvl w:ilvl="5">
      <w:start w:val="1"/>
      <w:numFmt w:val="lowerRoman"/>
      <w:lvlText w:val="%6."/>
      <w:lvlJc w:val="right"/>
      <w:pPr>
        <w:tabs>
          <w:tab w:val="left" w:pos="2520"/>
        </w:tabs>
        <w:ind w:left="2520" w:hanging="420"/>
      </w:pPr>
      <w:rPr>
        <w:rFonts w:hint="eastAsia"/>
      </w:rPr>
    </w:lvl>
    <w:lvl w:ilvl="6">
      <w:start w:val="1"/>
      <w:numFmt w:val="decimal"/>
      <w:lvlText w:val="%7."/>
      <w:lvlJc w:val="left"/>
      <w:pPr>
        <w:tabs>
          <w:tab w:val="left" w:pos="2940"/>
        </w:tabs>
        <w:ind w:left="2940" w:hanging="420"/>
      </w:pPr>
      <w:rPr>
        <w:rFonts w:hint="eastAsia"/>
      </w:rPr>
    </w:lvl>
    <w:lvl w:ilvl="7">
      <w:start w:val="1"/>
      <w:numFmt w:val="lowerLetter"/>
      <w:lvlText w:val="%8)"/>
      <w:lvlJc w:val="left"/>
      <w:pPr>
        <w:tabs>
          <w:tab w:val="left" w:pos="3360"/>
        </w:tabs>
        <w:ind w:left="3360" w:hanging="420"/>
      </w:pPr>
      <w:rPr>
        <w:rFonts w:hint="eastAsia"/>
      </w:rPr>
    </w:lvl>
    <w:lvl w:ilvl="8">
      <w:start w:val="1"/>
      <w:numFmt w:val="lowerRoman"/>
      <w:lvlText w:val="%9."/>
      <w:lvlJc w:val="right"/>
      <w:pPr>
        <w:tabs>
          <w:tab w:val="left" w:pos="3780"/>
        </w:tabs>
        <w:ind w:left="3780" w:hanging="420"/>
      </w:pPr>
      <w:rPr>
        <w:rFonts w:hint="eastAsia"/>
      </w:rPr>
    </w:lvl>
  </w:abstractNum>
  <w:abstractNum w:abstractNumId="4"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30"/>
      <w:lvlText w:val="2.%2.%3"/>
      <w:lvlJc w:val="left"/>
      <w:pPr>
        <w:tabs>
          <w:tab w:val="left" w:pos="0"/>
        </w:tabs>
        <w:ind w:left="0" w:firstLine="0"/>
      </w:pPr>
      <w:rPr>
        <w:rFonts w:ascii="Arial" w:hAnsi="Arial" w:hint="default"/>
        <w:sz w:val="28"/>
      </w:rPr>
    </w:lvl>
    <w:lvl w:ilvl="3">
      <w:start w:val="1"/>
      <w:numFmt w:val="decimal"/>
      <w:pStyle w:val="40"/>
      <w:lvlText w:val="%1.%2.%3.%4"/>
      <w:lvlJc w:val="left"/>
      <w:pPr>
        <w:tabs>
          <w:tab w:val="left" w:pos="864"/>
        </w:tabs>
        <w:ind w:left="864" w:hanging="864"/>
      </w:pPr>
      <w:rPr>
        <w:rFonts w:hint="eastAsia"/>
      </w:rPr>
    </w:lvl>
    <w:lvl w:ilvl="4">
      <w:start w:val="1"/>
      <w:numFmt w:val="decimal"/>
      <w:pStyle w:val="50"/>
      <w:lvlText w:val="%1.%2.%3.%4.%5"/>
      <w:lvlJc w:val="left"/>
      <w:pPr>
        <w:tabs>
          <w:tab w:val="left" w:pos="1008"/>
        </w:tabs>
        <w:ind w:left="1008" w:hanging="1008"/>
      </w:pPr>
      <w:rPr>
        <w:rFonts w:hint="eastAsia"/>
      </w:rPr>
    </w:lvl>
    <w:lvl w:ilvl="5">
      <w:start w:val="1"/>
      <w:numFmt w:val="decimal"/>
      <w:pStyle w:val="6"/>
      <w:lvlText w:val="%1.%2.%3.%4.%5.%6"/>
      <w:lvlJc w:val="left"/>
      <w:pPr>
        <w:tabs>
          <w:tab w:val="left" w:pos="1152"/>
        </w:tabs>
        <w:ind w:left="1152" w:hanging="1152"/>
      </w:pPr>
      <w:rPr>
        <w:rFonts w:hint="eastAsia"/>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5"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6D1C1DC1"/>
    <w:multiLevelType w:val="multilevel"/>
    <w:tmpl w:val="6D1C1DC1"/>
    <w:lvl w:ilvl="0">
      <w:start w:val="2"/>
      <w:numFmt w:val="decimal"/>
      <w:pStyle w:val="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rPr>
        <w:rFonts w:hint="eastAsia"/>
      </w:rPr>
    </w:lvl>
    <w:lvl w:ilvl="2">
      <w:start w:val="1"/>
      <w:numFmt w:val="lowerRoman"/>
      <w:lvlText w:val="%3."/>
      <w:lvlJc w:val="right"/>
      <w:pPr>
        <w:tabs>
          <w:tab w:val="left" w:pos="1260"/>
        </w:tabs>
        <w:ind w:left="1260" w:hanging="420"/>
      </w:pPr>
      <w:rPr>
        <w:rFonts w:hint="eastAsia"/>
      </w:rPr>
    </w:lvl>
    <w:lvl w:ilvl="3">
      <w:start w:val="1"/>
      <w:numFmt w:val="decimal"/>
      <w:lvlText w:val="%4."/>
      <w:lvlJc w:val="left"/>
      <w:pPr>
        <w:tabs>
          <w:tab w:val="left" w:pos="1680"/>
        </w:tabs>
        <w:ind w:left="1680" w:hanging="420"/>
      </w:pPr>
      <w:rPr>
        <w:rFonts w:hint="eastAsia"/>
      </w:rPr>
    </w:lvl>
    <w:lvl w:ilvl="4">
      <w:start w:val="1"/>
      <w:numFmt w:val="lowerLetter"/>
      <w:lvlText w:val="%5)"/>
      <w:lvlJc w:val="left"/>
      <w:pPr>
        <w:tabs>
          <w:tab w:val="left" w:pos="2100"/>
        </w:tabs>
        <w:ind w:left="2100" w:hanging="420"/>
      </w:pPr>
      <w:rPr>
        <w:rFonts w:hint="eastAsia"/>
      </w:rPr>
    </w:lvl>
    <w:lvl w:ilvl="5">
      <w:start w:val="1"/>
      <w:numFmt w:val="lowerRoman"/>
      <w:lvlText w:val="%6."/>
      <w:lvlJc w:val="right"/>
      <w:pPr>
        <w:tabs>
          <w:tab w:val="left" w:pos="2520"/>
        </w:tabs>
        <w:ind w:left="2520" w:hanging="420"/>
      </w:pPr>
      <w:rPr>
        <w:rFonts w:hint="eastAsia"/>
      </w:rPr>
    </w:lvl>
    <w:lvl w:ilvl="6">
      <w:start w:val="1"/>
      <w:numFmt w:val="decimal"/>
      <w:lvlText w:val="%7."/>
      <w:lvlJc w:val="left"/>
      <w:pPr>
        <w:tabs>
          <w:tab w:val="left" w:pos="2940"/>
        </w:tabs>
        <w:ind w:left="2940" w:hanging="420"/>
      </w:pPr>
      <w:rPr>
        <w:rFonts w:hint="eastAsia"/>
      </w:rPr>
    </w:lvl>
    <w:lvl w:ilvl="7">
      <w:start w:val="1"/>
      <w:numFmt w:val="lowerLetter"/>
      <w:lvlText w:val="%8)"/>
      <w:lvlJc w:val="left"/>
      <w:pPr>
        <w:tabs>
          <w:tab w:val="left" w:pos="3360"/>
        </w:tabs>
        <w:ind w:left="3360" w:hanging="420"/>
      </w:pPr>
      <w:rPr>
        <w:rFonts w:hint="eastAsia"/>
      </w:rPr>
    </w:lvl>
    <w:lvl w:ilvl="8">
      <w:start w:val="1"/>
      <w:numFmt w:val="lowerRoman"/>
      <w:lvlText w:val="%9."/>
      <w:lvlJc w:val="right"/>
      <w:pPr>
        <w:tabs>
          <w:tab w:val="left" w:pos="3780"/>
        </w:tabs>
        <w:ind w:left="3780" w:hanging="420"/>
      </w:pPr>
      <w:rPr>
        <w:rFonts w:hint="eastAsia"/>
      </w:rPr>
    </w:lvl>
  </w:abstractNum>
  <w:abstractNum w:abstractNumId="9"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532964224">
    <w:abstractNumId w:val="8"/>
  </w:num>
  <w:num w:numId="2" w16cid:durableId="435828226">
    <w:abstractNumId w:val="4"/>
  </w:num>
  <w:num w:numId="3" w16cid:durableId="16469006">
    <w:abstractNumId w:val="2"/>
  </w:num>
  <w:num w:numId="4" w16cid:durableId="1742211515">
    <w:abstractNumId w:val="1"/>
  </w:num>
  <w:num w:numId="5" w16cid:durableId="1401102141">
    <w:abstractNumId w:val="0"/>
  </w:num>
  <w:num w:numId="6" w16cid:durableId="657926347">
    <w:abstractNumId w:val="10"/>
  </w:num>
  <w:num w:numId="7" w16cid:durableId="576788152">
    <w:abstractNumId w:val="11"/>
  </w:num>
  <w:num w:numId="8" w16cid:durableId="1535535828">
    <w:abstractNumId w:val="7"/>
  </w:num>
  <w:num w:numId="9" w16cid:durableId="957680669">
    <w:abstractNumId w:val="6"/>
  </w:num>
  <w:num w:numId="10" w16cid:durableId="326594126">
    <w:abstractNumId w:val="9"/>
  </w:num>
  <w:num w:numId="11" w16cid:durableId="1722092065">
    <w:abstractNumId w:val="5"/>
  </w:num>
  <w:num w:numId="12" w16cid:durableId="6312074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displayBackgroundShape/>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1A72"/>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61D"/>
    <w:rsid w:val="000318B5"/>
    <w:rsid w:val="000318B9"/>
    <w:rsid w:val="00031C6E"/>
    <w:rsid w:val="00031C9C"/>
    <w:rsid w:val="00031FFF"/>
    <w:rsid w:val="000320C8"/>
    <w:rsid w:val="0003263E"/>
    <w:rsid w:val="0003297A"/>
    <w:rsid w:val="00032AB8"/>
    <w:rsid w:val="00033470"/>
    <w:rsid w:val="000337A3"/>
    <w:rsid w:val="00033A3E"/>
    <w:rsid w:val="0003419C"/>
    <w:rsid w:val="000352F6"/>
    <w:rsid w:val="000353C2"/>
    <w:rsid w:val="00035CEB"/>
    <w:rsid w:val="00036249"/>
    <w:rsid w:val="00036740"/>
    <w:rsid w:val="00036813"/>
    <w:rsid w:val="0003743F"/>
    <w:rsid w:val="0003796E"/>
    <w:rsid w:val="00037A0A"/>
    <w:rsid w:val="0004127F"/>
    <w:rsid w:val="00041F02"/>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198F"/>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45"/>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8B1"/>
    <w:rsid w:val="001769A5"/>
    <w:rsid w:val="00176AF2"/>
    <w:rsid w:val="00176D05"/>
    <w:rsid w:val="0017756E"/>
    <w:rsid w:val="00177963"/>
    <w:rsid w:val="00180597"/>
    <w:rsid w:val="00181069"/>
    <w:rsid w:val="00181240"/>
    <w:rsid w:val="00181A59"/>
    <w:rsid w:val="001822AD"/>
    <w:rsid w:val="00182405"/>
    <w:rsid w:val="00182828"/>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7B3"/>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2E5F"/>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917"/>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01C"/>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07F11"/>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3787E"/>
    <w:rsid w:val="00341108"/>
    <w:rsid w:val="00341464"/>
    <w:rsid w:val="00341777"/>
    <w:rsid w:val="00341EAA"/>
    <w:rsid w:val="00341F41"/>
    <w:rsid w:val="003422A0"/>
    <w:rsid w:val="003436F1"/>
    <w:rsid w:val="003438BE"/>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5D4"/>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5882"/>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1D7"/>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812"/>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078"/>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19EF"/>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413"/>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03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91D"/>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0BD"/>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2AA9"/>
    <w:rsid w:val="007A3562"/>
    <w:rsid w:val="007A3BFD"/>
    <w:rsid w:val="007A45D9"/>
    <w:rsid w:val="007A4B73"/>
    <w:rsid w:val="007A5733"/>
    <w:rsid w:val="007A583E"/>
    <w:rsid w:val="007A595D"/>
    <w:rsid w:val="007A662C"/>
    <w:rsid w:val="007A6673"/>
    <w:rsid w:val="007A762D"/>
    <w:rsid w:val="007A7CEC"/>
    <w:rsid w:val="007B083B"/>
    <w:rsid w:val="007B0B4D"/>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39D3"/>
    <w:rsid w:val="007D3DC9"/>
    <w:rsid w:val="007D3FCA"/>
    <w:rsid w:val="007D4ADA"/>
    <w:rsid w:val="007D4BCD"/>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3F4"/>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58"/>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FFB"/>
    <w:rsid w:val="0091099C"/>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237"/>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0B7"/>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8AC"/>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17BCC"/>
    <w:rsid w:val="00A200B2"/>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79"/>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0B1"/>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57DD"/>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B000D7"/>
    <w:rsid w:val="00B00341"/>
    <w:rsid w:val="00B005C1"/>
    <w:rsid w:val="00B00A34"/>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D1B"/>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A5E"/>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38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1D15"/>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69B2"/>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1AD"/>
    <w:rsid w:val="00D242C5"/>
    <w:rsid w:val="00D2460C"/>
    <w:rsid w:val="00D24747"/>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1FA"/>
    <w:rsid w:val="00D412E5"/>
    <w:rsid w:val="00D413B7"/>
    <w:rsid w:val="00D413F6"/>
    <w:rsid w:val="00D4241E"/>
    <w:rsid w:val="00D42461"/>
    <w:rsid w:val="00D42927"/>
    <w:rsid w:val="00D43EB3"/>
    <w:rsid w:val="00D44467"/>
    <w:rsid w:val="00D453F3"/>
    <w:rsid w:val="00D46599"/>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801"/>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B8B"/>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6106"/>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53"/>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3D0"/>
    <w:rsid w:val="00FD65F2"/>
    <w:rsid w:val="00FD6624"/>
    <w:rsid w:val="00FD688C"/>
    <w:rsid w:val="00FD6A71"/>
    <w:rsid w:val="00FD6B96"/>
    <w:rsid w:val="00FD6D28"/>
    <w:rsid w:val="00FD71C0"/>
    <w:rsid w:val="00FD75BC"/>
    <w:rsid w:val="00FD7848"/>
    <w:rsid w:val="00FD7905"/>
    <w:rsid w:val="00FD7F3F"/>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2D3EB2"/>
    <w:rsid w:val="01320604"/>
    <w:rsid w:val="013E5C47"/>
    <w:rsid w:val="014C3CC4"/>
    <w:rsid w:val="014D51D2"/>
    <w:rsid w:val="0156769E"/>
    <w:rsid w:val="01582BC2"/>
    <w:rsid w:val="01894077"/>
    <w:rsid w:val="019C3B9A"/>
    <w:rsid w:val="01C50E86"/>
    <w:rsid w:val="01D36C5D"/>
    <w:rsid w:val="01E90298"/>
    <w:rsid w:val="01F330D1"/>
    <w:rsid w:val="020172B6"/>
    <w:rsid w:val="0222694D"/>
    <w:rsid w:val="022F771F"/>
    <w:rsid w:val="02465A49"/>
    <w:rsid w:val="025746B9"/>
    <w:rsid w:val="026652FE"/>
    <w:rsid w:val="028D3C25"/>
    <w:rsid w:val="02AF1E84"/>
    <w:rsid w:val="02B1756B"/>
    <w:rsid w:val="02C33C02"/>
    <w:rsid w:val="02C83673"/>
    <w:rsid w:val="02CA0CA9"/>
    <w:rsid w:val="02E23DF2"/>
    <w:rsid w:val="03154FEA"/>
    <w:rsid w:val="031E0246"/>
    <w:rsid w:val="034E5CB1"/>
    <w:rsid w:val="0373710A"/>
    <w:rsid w:val="039C165A"/>
    <w:rsid w:val="03B25159"/>
    <w:rsid w:val="03B434C5"/>
    <w:rsid w:val="03C7743F"/>
    <w:rsid w:val="03D463D3"/>
    <w:rsid w:val="040B47CC"/>
    <w:rsid w:val="041061E6"/>
    <w:rsid w:val="041419C6"/>
    <w:rsid w:val="041C7390"/>
    <w:rsid w:val="04403BEF"/>
    <w:rsid w:val="044F0570"/>
    <w:rsid w:val="04523CE4"/>
    <w:rsid w:val="045862CA"/>
    <w:rsid w:val="0469142B"/>
    <w:rsid w:val="046B5396"/>
    <w:rsid w:val="047A2EAB"/>
    <w:rsid w:val="04BC3811"/>
    <w:rsid w:val="04D60E7B"/>
    <w:rsid w:val="04E75F8D"/>
    <w:rsid w:val="04EE7DD5"/>
    <w:rsid w:val="04F5217B"/>
    <w:rsid w:val="04FC6E08"/>
    <w:rsid w:val="051762D5"/>
    <w:rsid w:val="051C43FD"/>
    <w:rsid w:val="0528285F"/>
    <w:rsid w:val="0535306B"/>
    <w:rsid w:val="053B103A"/>
    <w:rsid w:val="053F1BC2"/>
    <w:rsid w:val="0543094B"/>
    <w:rsid w:val="055D4C1C"/>
    <w:rsid w:val="058F48A1"/>
    <w:rsid w:val="05B44A3A"/>
    <w:rsid w:val="05CD6034"/>
    <w:rsid w:val="06011110"/>
    <w:rsid w:val="0625142B"/>
    <w:rsid w:val="063E0281"/>
    <w:rsid w:val="065F58C9"/>
    <w:rsid w:val="06757493"/>
    <w:rsid w:val="06A74C45"/>
    <w:rsid w:val="06A959A5"/>
    <w:rsid w:val="06AD541F"/>
    <w:rsid w:val="06C41AD0"/>
    <w:rsid w:val="06D501C7"/>
    <w:rsid w:val="06DD6885"/>
    <w:rsid w:val="06DF7E6E"/>
    <w:rsid w:val="06E45B96"/>
    <w:rsid w:val="07020341"/>
    <w:rsid w:val="07143F10"/>
    <w:rsid w:val="073573B3"/>
    <w:rsid w:val="075646C6"/>
    <w:rsid w:val="076A62B2"/>
    <w:rsid w:val="0776298C"/>
    <w:rsid w:val="07800437"/>
    <w:rsid w:val="07B555C6"/>
    <w:rsid w:val="07B65878"/>
    <w:rsid w:val="07BC60B3"/>
    <w:rsid w:val="07DD190B"/>
    <w:rsid w:val="07EC78AA"/>
    <w:rsid w:val="07FE7B91"/>
    <w:rsid w:val="08031E49"/>
    <w:rsid w:val="08112D2A"/>
    <w:rsid w:val="081232C8"/>
    <w:rsid w:val="08370E94"/>
    <w:rsid w:val="084F4159"/>
    <w:rsid w:val="085419B8"/>
    <w:rsid w:val="08772792"/>
    <w:rsid w:val="088A2241"/>
    <w:rsid w:val="089B7507"/>
    <w:rsid w:val="08A32D37"/>
    <w:rsid w:val="08BE358C"/>
    <w:rsid w:val="08F818F0"/>
    <w:rsid w:val="08F82016"/>
    <w:rsid w:val="09290B27"/>
    <w:rsid w:val="093E77B7"/>
    <w:rsid w:val="094B3C57"/>
    <w:rsid w:val="094D4E05"/>
    <w:rsid w:val="095501D1"/>
    <w:rsid w:val="099F43C4"/>
    <w:rsid w:val="09B13A17"/>
    <w:rsid w:val="09B36F41"/>
    <w:rsid w:val="09BF2F18"/>
    <w:rsid w:val="09EF0B66"/>
    <w:rsid w:val="09EF3588"/>
    <w:rsid w:val="0A00641C"/>
    <w:rsid w:val="0A351CFA"/>
    <w:rsid w:val="0A381A67"/>
    <w:rsid w:val="0A5A0B93"/>
    <w:rsid w:val="0A5E0911"/>
    <w:rsid w:val="0A7018A1"/>
    <w:rsid w:val="0A7B3F28"/>
    <w:rsid w:val="0A8C79AF"/>
    <w:rsid w:val="0AA00229"/>
    <w:rsid w:val="0AA03887"/>
    <w:rsid w:val="0AA219F9"/>
    <w:rsid w:val="0AAE5C7D"/>
    <w:rsid w:val="0ADA1745"/>
    <w:rsid w:val="0AF82D2F"/>
    <w:rsid w:val="0B1038D0"/>
    <w:rsid w:val="0B362DB4"/>
    <w:rsid w:val="0B4F3913"/>
    <w:rsid w:val="0B630BC1"/>
    <w:rsid w:val="0B8853F7"/>
    <w:rsid w:val="0B9556D2"/>
    <w:rsid w:val="0B995BF6"/>
    <w:rsid w:val="0B9F4AFA"/>
    <w:rsid w:val="0BA227C1"/>
    <w:rsid w:val="0BA81143"/>
    <w:rsid w:val="0BAE6E09"/>
    <w:rsid w:val="0BCB5E5C"/>
    <w:rsid w:val="0BD001E5"/>
    <w:rsid w:val="0BD027F8"/>
    <w:rsid w:val="0BF22E0C"/>
    <w:rsid w:val="0BF235A0"/>
    <w:rsid w:val="0C16381A"/>
    <w:rsid w:val="0C227075"/>
    <w:rsid w:val="0C4026C7"/>
    <w:rsid w:val="0C420C93"/>
    <w:rsid w:val="0C707397"/>
    <w:rsid w:val="0C8C5888"/>
    <w:rsid w:val="0CAC1A2E"/>
    <w:rsid w:val="0CBA1B7C"/>
    <w:rsid w:val="0CD034B7"/>
    <w:rsid w:val="0CEE1EC4"/>
    <w:rsid w:val="0D24542A"/>
    <w:rsid w:val="0D464799"/>
    <w:rsid w:val="0D5B6307"/>
    <w:rsid w:val="0D6E655C"/>
    <w:rsid w:val="0D850546"/>
    <w:rsid w:val="0DB44B45"/>
    <w:rsid w:val="0DDD16AB"/>
    <w:rsid w:val="0DEF5C3D"/>
    <w:rsid w:val="0E245631"/>
    <w:rsid w:val="0E3B5DEC"/>
    <w:rsid w:val="0E5A3383"/>
    <w:rsid w:val="0E5C4783"/>
    <w:rsid w:val="0E614B6D"/>
    <w:rsid w:val="0E6C5826"/>
    <w:rsid w:val="0E8D4417"/>
    <w:rsid w:val="0E8E1FE9"/>
    <w:rsid w:val="0E9F06E1"/>
    <w:rsid w:val="0EF34327"/>
    <w:rsid w:val="0EF861E8"/>
    <w:rsid w:val="0EFC3C22"/>
    <w:rsid w:val="0F1C4789"/>
    <w:rsid w:val="0F2002F6"/>
    <w:rsid w:val="0F24342D"/>
    <w:rsid w:val="0F2B0784"/>
    <w:rsid w:val="0F2B7865"/>
    <w:rsid w:val="0F2C0C54"/>
    <w:rsid w:val="0F2F36F1"/>
    <w:rsid w:val="0F43269A"/>
    <w:rsid w:val="0F540C8B"/>
    <w:rsid w:val="0F6627AB"/>
    <w:rsid w:val="0F6B2442"/>
    <w:rsid w:val="0F7920A6"/>
    <w:rsid w:val="0F935827"/>
    <w:rsid w:val="0F9C4312"/>
    <w:rsid w:val="0F9F722F"/>
    <w:rsid w:val="0FA22E4F"/>
    <w:rsid w:val="0FA336D9"/>
    <w:rsid w:val="0FD16E16"/>
    <w:rsid w:val="10035232"/>
    <w:rsid w:val="10154FBC"/>
    <w:rsid w:val="102D6C44"/>
    <w:rsid w:val="105821AB"/>
    <w:rsid w:val="10627389"/>
    <w:rsid w:val="10910C35"/>
    <w:rsid w:val="10AB2EF5"/>
    <w:rsid w:val="10BD70BB"/>
    <w:rsid w:val="10D36B02"/>
    <w:rsid w:val="10D804CD"/>
    <w:rsid w:val="10D92C89"/>
    <w:rsid w:val="10E8572B"/>
    <w:rsid w:val="10EF2D98"/>
    <w:rsid w:val="10F2644A"/>
    <w:rsid w:val="10F541D3"/>
    <w:rsid w:val="111607B9"/>
    <w:rsid w:val="11217AFA"/>
    <w:rsid w:val="11401790"/>
    <w:rsid w:val="11416DC0"/>
    <w:rsid w:val="116368C7"/>
    <w:rsid w:val="116C31FF"/>
    <w:rsid w:val="116F1F61"/>
    <w:rsid w:val="117B5D58"/>
    <w:rsid w:val="1183717D"/>
    <w:rsid w:val="11C75A59"/>
    <w:rsid w:val="11CE6E18"/>
    <w:rsid w:val="11DE1DBC"/>
    <w:rsid w:val="12013927"/>
    <w:rsid w:val="12055E19"/>
    <w:rsid w:val="12132E18"/>
    <w:rsid w:val="121E6086"/>
    <w:rsid w:val="122C5413"/>
    <w:rsid w:val="122C66D4"/>
    <w:rsid w:val="12471E32"/>
    <w:rsid w:val="124A1819"/>
    <w:rsid w:val="124D773B"/>
    <w:rsid w:val="126167F9"/>
    <w:rsid w:val="12743F34"/>
    <w:rsid w:val="128E3FEF"/>
    <w:rsid w:val="12C1294C"/>
    <w:rsid w:val="12CE66A4"/>
    <w:rsid w:val="12F85CAD"/>
    <w:rsid w:val="13131FEF"/>
    <w:rsid w:val="133763C2"/>
    <w:rsid w:val="133B1420"/>
    <w:rsid w:val="134514D1"/>
    <w:rsid w:val="13554396"/>
    <w:rsid w:val="135717FB"/>
    <w:rsid w:val="13855BC1"/>
    <w:rsid w:val="13972075"/>
    <w:rsid w:val="13A252DC"/>
    <w:rsid w:val="13BD06AD"/>
    <w:rsid w:val="13C73401"/>
    <w:rsid w:val="13C83AD7"/>
    <w:rsid w:val="13CB1AF1"/>
    <w:rsid w:val="13E61845"/>
    <w:rsid w:val="14031E43"/>
    <w:rsid w:val="14052EE5"/>
    <w:rsid w:val="140C716C"/>
    <w:rsid w:val="141223CC"/>
    <w:rsid w:val="14137036"/>
    <w:rsid w:val="143524DC"/>
    <w:rsid w:val="143B7619"/>
    <w:rsid w:val="143E4F03"/>
    <w:rsid w:val="1446127A"/>
    <w:rsid w:val="145469D2"/>
    <w:rsid w:val="14A46D71"/>
    <w:rsid w:val="14A73036"/>
    <w:rsid w:val="14D90446"/>
    <w:rsid w:val="14DA74C7"/>
    <w:rsid w:val="14E2002C"/>
    <w:rsid w:val="14EE3E38"/>
    <w:rsid w:val="14F92F44"/>
    <w:rsid w:val="15363C95"/>
    <w:rsid w:val="154B6600"/>
    <w:rsid w:val="155F1F8E"/>
    <w:rsid w:val="158D1AA1"/>
    <w:rsid w:val="159464B8"/>
    <w:rsid w:val="15AE3DF3"/>
    <w:rsid w:val="15B73650"/>
    <w:rsid w:val="15F2334A"/>
    <w:rsid w:val="15F700B5"/>
    <w:rsid w:val="15FB3901"/>
    <w:rsid w:val="1600072A"/>
    <w:rsid w:val="16464904"/>
    <w:rsid w:val="16605EE4"/>
    <w:rsid w:val="16777A5E"/>
    <w:rsid w:val="168D55EB"/>
    <w:rsid w:val="16974166"/>
    <w:rsid w:val="16A54285"/>
    <w:rsid w:val="16C416AE"/>
    <w:rsid w:val="16C86978"/>
    <w:rsid w:val="16E1369D"/>
    <w:rsid w:val="170A10B4"/>
    <w:rsid w:val="17115C81"/>
    <w:rsid w:val="17173292"/>
    <w:rsid w:val="17451CE5"/>
    <w:rsid w:val="176A163F"/>
    <w:rsid w:val="177237EC"/>
    <w:rsid w:val="177F79AB"/>
    <w:rsid w:val="17815359"/>
    <w:rsid w:val="178A30B7"/>
    <w:rsid w:val="178E7059"/>
    <w:rsid w:val="178F1BEE"/>
    <w:rsid w:val="18067DA9"/>
    <w:rsid w:val="18137D05"/>
    <w:rsid w:val="182A4DDA"/>
    <w:rsid w:val="183A07A8"/>
    <w:rsid w:val="1857551B"/>
    <w:rsid w:val="187B73E2"/>
    <w:rsid w:val="18B04964"/>
    <w:rsid w:val="18D530F3"/>
    <w:rsid w:val="18D66C1A"/>
    <w:rsid w:val="18E113C2"/>
    <w:rsid w:val="18EB589B"/>
    <w:rsid w:val="18FD4934"/>
    <w:rsid w:val="19212389"/>
    <w:rsid w:val="19382C14"/>
    <w:rsid w:val="19475938"/>
    <w:rsid w:val="194A1569"/>
    <w:rsid w:val="19536EA3"/>
    <w:rsid w:val="195B0DB5"/>
    <w:rsid w:val="19760F42"/>
    <w:rsid w:val="197D793E"/>
    <w:rsid w:val="197F3D03"/>
    <w:rsid w:val="198B09DB"/>
    <w:rsid w:val="19961B95"/>
    <w:rsid w:val="19A275F9"/>
    <w:rsid w:val="19A83D0B"/>
    <w:rsid w:val="19BF12F9"/>
    <w:rsid w:val="19BF22DB"/>
    <w:rsid w:val="19C5749E"/>
    <w:rsid w:val="19CC576B"/>
    <w:rsid w:val="19F2171B"/>
    <w:rsid w:val="1A0126D6"/>
    <w:rsid w:val="1A0A15F8"/>
    <w:rsid w:val="1A0A6845"/>
    <w:rsid w:val="1A105D9D"/>
    <w:rsid w:val="1A127AB9"/>
    <w:rsid w:val="1A17092A"/>
    <w:rsid w:val="1A4D7346"/>
    <w:rsid w:val="1A5449AB"/>
    <w:rsid w:val="1A771559"/>
    <w:rsid w:val="1A7D250C"/>
    <w:rsid w:val="1A9D6108"/>
    <w:rsid w:val="1AB03CC2"/>
    <w:rsid w:val="1AB72EAB"/>
    <w:rsid w:val="1ACE1E6B"/>
    <w:rsid w:val="1AED09AE"/>
    <w:rsid w:val="1B431600"/>
    <w:rsid w:val="1B453C41"/>
    <w:rsid w:val="1B5C78BD"/>
    <w:rsid w:val="1B624084"/>
    <w:rsid w:val="1B65312A"/>
    <w:rsid w:val="1B6811DE"/>
    <w:rsid w:val="1B77206A"/>
    <w:rsid w:val="1B782BCC"/>
    <w:rsid w:val="1B87436D"/>
    <w:rsid w:val="1B8B45C7"/>
    <w:rsid w:val="1B955FAC"/>
    <w:rsid w:val="1B9D0455"/>
    <w:rsid w:val="1BAA351E"/>
    <w:rsid w:val="1BB10D69"/>
    <w:rsid w:val="1BBD161F"/>
    <w:rsid w:val="1BF55F64"/>
    <w:rsid w:val="1C0C49AC"/>
    <w:rsid w:val="1C2F5F7E"/>
    <w:rsid w:val="1C477B03"/>
    <w:rsid w:val="1C6B0A33"/>
    <w:rsid w:val="1C6D48EC"/>
    <w:rsid w:val="1C6D61C2"/>
    <w:rsid w:val="1C8A3F00"/>
    <w:rsid w:val="1C8E32CB"/>
    <w:rsid w:val="1CBB1160"/>
    <w:rsid w:val="1CC655FB"/>
    <w:rsid w:val="1CD010D6"/>
    <w:rsid w:val="1CE54B1C"/>
    <w:rsid w:val="1CEB3EC8"/>
    <w:rsid w:val="1CFD64E3"/>
    <w:rsid w:val="1D04482C"/>
    <w:rsid w:val="1D0811DB"/>
    <w:rsid w:val="1D182D64"/>
    <w:rsid w:val="1D296C1D"/>
    <w:rsid w:val="1D330BC8"/>
    <w:rsid w:val="1D403120"/>
    <w:rsid w:val="1D482810"/>
    <w:rsid w:val="1D482C64"/>
    <w:rsid w:val="1D4907BA"/>
    <w:rsid w:val="1D61660E"/>
    <w:rsid w:val="1D7C43DE"/>
    <w:rsid w:val="1D9679D0"/>
    <w:rsid w:val="1D9D308B"/>
    <w:rsid w:val="1DA84AF7"/>
    <w:rsid w:val="1DB626C1"/>
    <w:rsid w:val="1E17373F"/>
    <w:rsid w:val="1E2654D1"/>
    <w:rsid w:val="1E5B07BE"/>
    <w:rsid w:val="1E5D1B24"/>
    <w:rsid w:val="1E5E6324"/>
    <w:rsid w:val="1E63092D"/>
    <w:rsid w:val="1E7D4409"/>
    <w:rsid w:val="1E9574BE"/>
    <w:rsid w:val="1EA002EB"/>
    <w:rsid w:val="1EB1173C"/>
    <w:rsid w:val="1EB15399"/>
    <w:rsid w:val="1EB52098"/>
    <w:rsid w:val="1F005142"/>
    <w:rsid w:val="1F0F10C1"/>
    <w:rsid w:val="1F183211"/>
    <w:rsid w:val="1F231F96"/>
    <w:rsid w:val="1F323506"/>
    <w:rsid w:val="1F331181"/>
    <w:rsid w:val="1F5813D2"/>
    <w:rsid w:val="1F76472A"/>
    <w:rsid w:val="1F7E4D57"/>
    <w:rsid w:val="1F975093"/>
    <w:rsid w:val="1FA1055C"/>
    <w:rsid w:val="1FAC7F66"/>
    <w:rsid w:val="1FBC7012"/>
    <w:rsid w:val="1FC5350C"/>
    <w:rsid w:val="1FD11416"/>
    <w:rsid w:val="1FE40327"/>
    <w:rsid w:val="1FE45D99"/>
    <w:rsid w:val="20435E57"/>
    <w:rsid w:val="20552BDB"/>
    <w:rsid w:val="20564B8F"/>
    <w:rsid w:val="205E0B95"/>
    <w:rsid w:val="205E374F"/>
    <w:rsid w:val="206C0477"/>
    <w:rsid w:val="207831EE"/>
    <w:rsid w:val="207C7C48"/>
    <w:rsid w:val="20946883"/>
    <w:rsid w:val="20BF6983"/>
    <w:rsid w:val="20C168B3"/>
    <w:rsid w:val="20C22D4A"/>
    <w:rsid w:val="20C80ED3"/>
    <w:rsid w:val="210A559B"/>
    <w:rsid w:val="213012A5"/>
    <w:rsid w:val="21355481"/>
    <w:rsid w:val="2148271B"/>
    <w:rsid w:val="21573226"/>
    <w:rsid w:val="216C6D4C"/>
    <w:rsid w:val="216E6661"/>
    <w:rsid w:val="21771C16"/>
    <w:rsid w:val="219815F2"/>
    <w:rsid w:val="21CE0576"/>
    <w:rsid w:val="21F85958"/>
    <w:rsid w:val="221E547D"/>
    <w:rsid w:val="225C2AA5"/>
    <w:rsid w:val="226E201A"/>
    <w:rsid w:val="2290031C"/>
    <w:rsid w:val="22D8475F"/>
    <w:rsid w:val="22DF480D"/>
    <w:rsid w:val="22E8324A"/>
    <w:rsid w:val="22FE3EDC"/>
    <w:rsid w:val="230A0726"/>
    <w:rsid w:val="231E0DEF"/>
    <w:rsid w:val="23263627"/>
    <w:rsid w:val="232E4A77"/>
    <w:rsid w:val="23367913"/>
    <w:rsid w:val="234D36CA"/>
    <w:rsid w:val="23517843"/>
    <w:rsid w:val="235F5FE0"/>
    <w:rsid w:val="23763B1D"/>
    <w:rsid w:val="23A24030"/>
    <w:rsid w:val="23AE701C"/>
    <w:rsid w:val="23BB341A"/>
    <w:rsid w:val="23C3320D"/>
    <w:rsid w:val="23ED56B1"/>
    <w:rsid w:val="241C3A73"/>
    <w:rsid w:val="24325EF1"/>
    <w:rsid w:val="243704CB"/>
    <w:rsid w:val="245B1403"/>
    <w:rsid w:val="247A6A08"/>
    <w:rsid w:val="248033C0"/>
    <w:rsid w:val="24AC606F"/>
    <w:rsid w:val="24BB0446"/>
    <w:rsid w:val="24C24A66"/>
    <w:rsid w:val="24C25475"/>
    <w:rsid w:val="24C41FE1"/>
    <w:rsid w:val="24DF1CC7"/>
    <w:rsid w:val="24E22CDA"/>
    <w:rsid w:val="24EC21D5"/>
    <w:rsid w:val="24F82A34"/>
    <w:rsid w:val="24FC6EA4"/>
    <w:rsid w:val="250061F0"/>
    <w:rsid w:val="2505287D"/>
    <w:rsid w:val="250A4E42"/>
    <w:rsid w:val="25272BCC"/>
    <w:rsid w:val="253F159B"/>
    <w:rsid w:val="25686BB2"/>
    <w:rsid w:val="25A74777"/>
    <w:rsid w:val="25AD6C61"/>
    <w:rsid w:val="25B24600"/>
    <w:rsid w:val="25B60A97"/>
    <w:rsid w:val="25C045AD"/>
    <w:rsid w:val="25C4457F"/>
    <w:rsid w:val="25D31C77"/>
    <w:rsid w:val="25D41C93"/>
    <w:rsid w:val="25D672A7"/>
    <w:rsid w:val="25E44C07"/>
    <w:rsid w:val="25E46C41"/>
    <w:rsid w:val="25E477B1"/>
    <w:rsid w:val="25F659EA"/>
    <w:rsid w:val="26161DDE"/>
    <w:rsid w:val="26216AA3"/>
    <w:rsid w:val="262C444A"/>
    <w:rsid w:val="26426D7F"/>
    <w:rsid w:val="2667680E"/>
    <w:rsid w:val="26974AD3"/>
    <w:rsid w:val="26991AB0"/>
    <w:rsid w:val="26BF01D9"/>
    <w:rsid w:val="26CA54EE"/>
    <w:rsid w:val="26E162F3"/>
    <w:rsid w:val="26FC1A0C"/>
    <w:rsid w:val="27154970"/>
    <w:rsid w:val="27225C7F"/>
    <w:rsid w:val="272475EB"/>
    <w:rsid w:val="272B08C7"/>
    <w:rsid w:val="273C4261"/>
    <w:rsid w:val="275C32A8"/>
    <w:rsid w:val="275F1CD8"/>
    <w:rsid w:val="278B121B"/>
    <w:rsid w:val="279651AD"/>
    <w:rsid w:val="279D6589"/>
    <w:rsid w:val="27AF7A13"/>
    <w:rsid w:val="27C23419"/>
    <w:rsid w:val="28117017"/>
    <w:rsid w:val="28406F3A"/>
    <w:rsid w:val="2843469E"/>
    <w:rsid w:val="28475436"/>
    <w:rsid w:val="284E6AEC"/>
    <w:rsid w:val="285312E8"/>
    <w:rsid w:val="28755E9D"/>
    <w:rsid w:val="287C5BD0"/>
    <w:rsid w:val="287E015C"/>
    <w:rsid w:val="288E5A59"/>
    <w:rsid w:val="28927310"/>
    <w:rsid w:val="28EC15EA"/>
    <w:rsid w:val="28EE5D72"/>
    <w:rsid w:val="28F16ECE"/>
    <w:rsid w:val="28F72560"/>
    <w:rsid w:val="290757E5"/>
    <w:rsid w:val="29197527"/>
    <w:rsid w:val="2923202A"/>
    <w:rsid w:val="292E3601"/>
    <w:rsid w:val="293B1A7D"/>
    <w:rsid w:val="296C46D1"/>
    <w:rsid w:val="29881CD0"/>
    <w:rsid w:val="29BF7F4F"/>
    <w:rsid w:val="29C84863"/>
    <w:rsid w:val="2A04072B"/>
    <w:rsid w:val="2A0E1DB2"/>
    <w:rsid w:val="2A527268"/>
    <w:rsid w:val="2A9C766B"/>
    <w:rsid w:val="2AA1242C"/>
    <w:rsid w:val="2AA82E0B"/>
    <w:rsid w:val="2AD519CC"/>
    <w:rsid w:val="2AF82294"/>
    <w:rsid w:val="2B287DFF"/>
    <w:rsid w:val="2B326F9D"/>
    <w:rsid w:val="2B494A98"/>
    <w:rsid w:val="2B4A38D0"/>
    <w:rsid w:val="2B5B2CB3"/>
    <w:rsid w:val="2B7175DC"/>
    <w:rsid w:val="2B87409E"/>
    <w:rsid w:val="2B94090E"/>
    <w:rsid w:val="2B94621D"/>
    <w:rsid w:val="2BA33169"/>
    <w:rsid w:val="2BA605C9"/>
    <w:rsid w:val="2BAD3379"/>
    <w:rsid w:val="2BBB220C"/>
    <w:rsid w:val="2BD25792"/>
    <w:rsid w:val="2C1C09DF"/>
    <w:rsid w:val="2C2A62E5"/>
    <w:rsid w:val="2C2A7423"/>
    <w:rsid w:val="2C472144"/>
    <w:rsid w:val="2C4A6A13"/>
    <w:rsid w:val="2C4C1061"/>
    <w:rsid w:val="2C565ECC"/>
    <w:rsid w:val="2C732509"/>
    <w:rsid w:val="2CA00043"/>
    <w:rsid w:val="2CA877B4"/>
    <w:rsid w:val="2CE357A6"/>
    <w:rsid w:val="2CF94F3A"/>
    <w:rsid w:val="2CFD21AB"/>
    <w:rsid w:val="2D044A62"/>
    <w:rsid w:val="2D11435D"/>
    <w:rsid w:val="2D1F2616"/>
    <w:rsid w:val="2D4366B0"/>
    <w:rsid w:val="2D6163AF"/>
    <w:rsid w:val="2D6D564E"/>
    <w:rsid w:val="2D703C0F"/>
    <w:rsid w:val="2D75565E"/>
    <w:rsid w:val="2D850ABB"/>
    <w:rsid w:val="2D995D2E"/>
    <w:rsid w:val="2DA428AB"/>
    <w:rsid w:val="2DAD0E30"/>
    <w:rsid w:val="2DC35E47"/>
    <w:rsid w:val="2DD571AC"/>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E66318"/>
    <w:rsid w:val="2EF4326C"/>
    <w:rsid w:val="2EF730A4"/>
    <w:rsid w:val="2EFD002C"/>
    <w:rsid w:val="2F057411"/>
    <w:rsid w:val="2F0E6118"/>
    <w:rsid w:val="2F340377"/>
    <w:rsid w:val="2F475D44"/>
    <w:rsid w:val="2F5423DE"/>
    <w:rsid w:val="2F872561"/>
    <w:rsid w:val="2FA41B2E"/>
    <w:rsid w:val="2FF01677"/>
    <w:rsid w:val="30134E24"/>
    <w:rsid w:val="302B6277"/>
    <w:rsid w:val="3032576D"/>
    <w:rsid w:val="30467FA9"/>
    <w:rsid w:val="306E629E"/>
    <w:rsid w:val="308309AF"/>
    <w:rsid w:val="309C5B79"/>
    <w:rsid w:val="30AA0409"/>
    <w:rsid w:val="30AA5BC4"/>
    <w:rsid w:val="30B605A9"/>
    <w:rsid w:val="30C1399F"/>
    <w:rsid w:val="30F821AD"/>
    <w:rsid w:val="30FE0428"/>
    <w:rsid w:val="31047F13"/>
    <w:rsid w:val="31230B74"/>
    <w:rsid w:val="31261746"/>
    <w:rsid w:val="31477764"/>
    <w:rsid w:val="314F23D4"/>
    <w:rsid w:val="316A6253"/>
    <w:rsid w:val="316C08B1"/>
    <w:rsid w:val="316D7140"/>
    <w:rsid w:val="317B024F"/>
    <w:rsid w:val="3191451F"/>
    <w:rsid w:val="31A2263C"/>
    <w:rsid w:val="31D744B1"/>
    <w:rsid w:val="31D86F72"/>
    <w:rsid w:val="31E8537D"/>
    <w:rsid w:val="31EA0882"/>
    <w:rsid w:val="31F63E52"/>
    <w:rsid w:val="321108FB"/>
    <w:rsid w:val="32226C83"/>
    <w:rsid w:val="322B7F9E"/>
    <w:rsid w:val="324D685D"/>
    <w:rsid w:val="32630EC2"/>
    <w:rsid w:val="327F2A46"/>
    <w:rsid w:val="327F7691"/>
    <w:rsid w:val="32832A84"/>
    <w:rsid w:val="32B0050B"/>
    <w:rsid w:val="32B9548C"/>
    <w:rsid w:val="32C44E2E"/>
    <w:rsid w:val="330B3285"/>
    <w:rsid w:val="331A0CC7"/>
    <w:rsid w:val="33354322"/>
    <w:rsid w:val="338031A5"/>
    <w:rsid w:val="33884734"/>
    <w:rsid w:val="339307A2"/>
    <w:rsid w:val="339665CD"/>
    <w:rsid w:val="33A12A97"/>
    <w:rsid w:val="33BE3660"/>
    <w:rsid w:val="33CA7007"/>
    <w:rsid w:val="33FB1A28"/>
    <w:rsid w:val="34325EA0"/>
    <w:rsid w:val="34365E44"/>
    <w:rsid w:val="3440066A"/>
    <w:rsid w:val="34484B00"/>
    <w:rsid w:val="344D0AC3"/>
    <w:rsid w:val="344E624C"/>
    <w:rsid w:val="346A1556"/>
    <w:rsid w:val="34702139"/>
    <w:rsid w:val="34953EE2"/>
    <w:rsid w:val="34C6674C"/>
    <w:rsid w:val="34E1368A"/>
    <w:rsid w:val="3507116C"/>
    <w:rsid w:val="351030F9"/>
    <w:rsid w:val="35167971"/>
    <w:rsid w:val="351F4486"/>
    <w:rsid w:val="3532799F"/>
    <w:rsid w:val="35385778"/>
    <w:rsid w:val="354B7BB1"/>
    <w:rsid w:val="35553C0F"/>
    <w:rsid w:val="357109D4"/>
    <w:rsid w:val="357A4556"/>
    <w:rsid w:val="35C01E52"/>
    <w:rsid w:val="35C8326A"/>
    <w:rsid w:val="35FD451B"/>
    <w:rsid w:val="361075B5"/>
    <w:rsid w:val="3611044F"/>
    <w:rsid w:val="36134BEB"/>
    <w:rsid w:val="36194ABE"/>
    <w:rsid w:val="361E7508"/>
    <w:rsid w:val="36330B76"/>
    <w:rsid w:val="363E4AFE"/>
    <w:rsid w:val="364E609E"/>
    <w:rsid w:val="36622B0A"/>
    <w:rsid w:val="36741911"/>
    <w:rsid w:val="36755DCA"/>
    <w:rsid w:val="367E66B5"/>
    <w:rsid w:val="368911D1"/>
    <w:rsid w:val="3692064E"/>
    <w:rsid w:val="36985717"/>
    <w:rsid w:val="36A078B4"/>
    <w:rsid w:val="36A921A3"/>
    <w:rsid w:val="36D1463D"/>
    <w:rsid w:val="36D651E9"/>
    <w:rsid w:val="36F04702"/>
    <w:rsid w:val="37081B00"/>
    <w:rsid w:val="370D193D"/>
    <w:rsid w:val="371F47DC"/>
    <w:rsid w:val="374C2463"/>
    <w:rsid w:val="37651380"/>
    <w:rsid w:val="37661B95"/>
    <w:rsid w:val="37855D26"/>
    <w:rsid w:val="379936AF"/>
    <w:rsid w:val="379F4ED0"/>
    <w:rsid w:val="37B96AC5"/>
    <w:rsid w:val="37CC5526"/>
    <w:rsid w:val="37F820D5"/>
    <w:rsid w:val="383523B0"/>
    <w:rsid w:val="384946D4"/>
    <w:rsid w:val="38595326"/>
    <w:rsid w:val="385D639B"/>
    <w:rsid w:val="385F299B"/>
    <w:rsid w:val="38777511"/>
    <w:rsid w:val="38965B97"/>
    <w:rsid w:val="38D0192E"/>
    <w:rsid w:val="390814B8"/>
    <w:rsid w:val="391271FF"/>
    <w:rsid w:val="3920696A"/>
    <w:rsid w:val="393A2F9C"/>
    <w:rsid w:val="39565449"/>
    <w:rsid w:val="39820CD5"/>
    <w:rsid w:val="39BF74EB"/>
    <w:rsid w:val="39C476D4"/>
    <w:rsid w:val="39F80570"/>
    <w:rsid w:val="39F96AA9"/>
    <w:rsid w:val="39FB2704"/>
    <w:rsid w:val="39FD1350"/>
    <w:rsid w:val="3A08110C"/>
    <w:rsid w:val="3A103069"/>
    <w:rsid w:val="3A11279D"/>
    <w:rsid w:val="3A325132"/>
    <w:rsid w:val="3A631534"/>
    <w:rsid w:val="3A6D342F"/>
    <w:rsid w:val="3A73062E"/>
    <w:rsid w:val="3A8075D7"/>
    <w:rsid w:val="3AA33175"/>
    <w:rsid w:val="3AAF3474"/>
    <w:rsid w:val="3AAF3A80"/>
    <w:rsid w:val="3AD25330"/>
    <w:rsid w:val="3ADD23BB"/>
    <w:rsid w:val="3AF161AE"/>
    <w:rsid w:val="3AFD3B87"/>
    <w:rsid w:val="3B05109C"/>
    <w:rsid w:val="3B0C46A7"/>
    <w:rsid w:val="3B4B7ECA"/>
    <w:rsid w:val="3B570DBC"/>
    <w:rsid w:val="3B6E75E8"/>
    <w:rsid w:val="3BA857BE"/>
    <w:rsid w:val="3BBE7611"/>
    <w:rsid w:val="3BC8403D"/>
    <w:rsid w:val="3BE56592"/>
    <w:rsid w:val="3BF43490"/>
    <w:rsid w:val="3C034EF4"/>
    <w:rsid w:val="3C0A331D"/>
    <w:rsid w:val="3C0E0A94"/>
    <w:rsid w:val="3C121815"/>
    <w:rsid w:val="3C367F1B"/>
    <w:rsid w:val="3C376043"/>
    <w:rsid w:val="3C387CA7"/>
    <w:rsid w:val="3C454F58"/>
    <w:rsid w:val="3C4E5D75"/>
    <w:rsid w:val="3C4F05DB"/>
    <w:rsid w:val="3C64255D"/>
    <w:rsid w:val="3C7C008F"/>
    <w:rsid w:val="3C8C7BE0"/>
    <w:rsid w:val="3C8E54C2"/>
    <w:rsid w:val="3CA13036"/>
    <w:rsid w:val="3CCC1220"/>
    <w:rsid w:val="3CE54FBD"/>
    <w:rsid w:val="3D040DCD"/>
    <w:rsid w:val="3D0F0A98"/>
    <w:rsid w:val="3D1E2309"/>
    <w:rsid w:val="3D1F0176"/>
    <w:rsid w:val="3D390E2F"/>
    <w:rsid w:val="3D3A3E54"/>
    <w:rsid w:val="3D3A659B"/>
    <w:rsid w:val="3D405137"/>
    <w:rsid w:val="3D422640"/>
    <w:rsid w:val="3D6802E5"/>
    <w:rsid w:val="3D6A534D"/>
    <w:rsid w:val="3D70354C"/>
    <w:rsid w:val="3DB31890"/>
    <w:rsid w:val="3DF86AB8"/>
    <w:rsid w:val="3E060B46"/>
    <w:rsid w:val="3E085FE2"/>
    <w:rsid w:val="3E13349E"/>
    <w:rsid w:val="3E4E401B"/>
    <w:rsid w:val="3E5824C3"/>
    <w:rsid w:val="3E694CE5"/>
    <w:rsid w:val="3E70349F"/>
    <w:rsid w:val="3E84271F"/>
    <w:rsid w:val="3E982662"/>
    <w:rsid w:val="3EAA1047"/>
    <w:rsid w:val="3EAB370D"/>
    <w:rsid w:val="3ED51AC6"/>
    <w:rsid w:val="3EDB405E"/>
    <w:rsid w:val="3EF03612"/>
    <w:rsid w:val="3EFF3386"/>
    <w:rsid w:val="3F2201E1"/>
    <w:rsid w:val="3F322BC6"/>
    <w:rsid w:val="3F494EDE"/>
    <w:rsid w:val="3F50103A"/>
    <w:rsid w:val="3F5E1CC9"/>
    <w:rsid w:val="3F5E2624"/>
    <w:rsid w:val="3F647006"/>
    <w:rsid w:val="3FA21AAC"/>
    <w:rsid w:val="3FA41308"/>
    <w:rsid w:val="3FC46892"/>
    <w:rsid w:val="3FFC5E83"/>
    <w:rsid w:val="40041F36"/>
    <w:rsid w:val="40136D56"/>
    <w:rsid w:val="40192582"/>
    <w:rsid w:val="402A7212"/>
    <w:rsid w:val="40470D40"/>
    <w:rsid w:val="404C42F6"/>
    <w:rsid w:val="40565A5D"/>
    <w:rsid w:val="40601327"/>
    <w:rsid w:val="40747524"/>
    <w:rsid w:val="407E3033"/>
    <w:rsid w:val="40A755C8"/>
    <w:rsid w:val="40B20024"/>
    <w:rsid w:val="40F2719E"/>
    <w:rsid w:val="41001A7A"/>
    <w:rsid w:val="410A61D6"/>
    <w:rsid w:val="412D14C3"/>
    <w:rsid w:val="414F04EC"/>
    <w:rsid w:val="416D57DA"/>
    <w:rsid w:val="4176372A"/>
    <w:rsid w:val="417A6FE5"/>
    <w:rsid w:val="41FC757A"/>
    <w:rsid w:val="42262794"/>
    <w:rsid w:val="423B22C1"/>
    <w:rsid w:val="42446956"/>
    <w:rsid w:val="4249368C"/>
    <w:rsid w:val="425A4CC6"/>
    <w:rsid w:val="428137FC"/>
    <w:rsid w:val="42932C52"/>
    <w:rsid w:val="42A0635B"/>
    <w:rsid w:val="42C13ACA"/>
    <w:rsid w:val="42C17324"/>
    <w:rsid w:val="42DC33E6"/>
    <w:rsid w:val="42ED2437"/>
    <w:rsid w:val="43124BF6"/>
    <w:rsid w:val="432655E1"/>
    <w:rsid w:val="4349465A"/>
    <w:rsid w:val="434C64BC"/>
    <w:rsid w:val="4360012F"/>
    <w:rsid w:val="437B4910"/>
    <w:rsid w:val="438576D3"/>
    <w:rsid w:val="43875D58"/>
    <w:rsid w:val="43DF2B8D"/>
    <w:rsid w:val="43E12683"/>
    <w:rsid w:val="43E20C98"/>
    <w:rsid w:val="43F57316"/>
    <w:rsid w:val="43F67C5B"/>
    <w:rsid w:val="43F97CBE"/>
    <w:rsid w:val="43FE0DEA"/>
    <w:rsid w:val="440110F8"/>
    <w:rsid w:val="440F7F4E"/>
    <w:rsid w:val="443C69AB"/>
    <w:rsid w:val="44472E30"/>
    <w:rsid w:val="444D0235"/>
    <w:rsid w:val="4459017B"/>
    <w:rsid w:val="445D5269"/>
    <w:rsid w:val="44603D31"/>
    <w:rsid w:val="448F0456"/>
    <w:rsid w:val="44D26951"/>
    <w:rsid w:val="44FD3643"/>
    <w:rsid w:val="450D2286"/>
    <w:rsid w:val="45195D67"/>
    <w:rsid w:val="453D2F6D"/>
    <w:rsid w:val="45411594"/>
    <w:rsid w:val="45670135"/>
    <w:rsid w:val="457F4F50"/>
    <w:rsid w:val="459A54E3"/>
    <w:rsid w:val="45B46C25"/>
    <w:rsid w:val="45E27AC6"/>
    <w:rsid w:val="45EC27D5"/>
    <w:rsid w:val="45F05899"/>
    <w:rsid w:val="460B4CE3"/>
    <w:rsid w:val="466A2047"/>
    <w:rsid w:val="467D79DB"/>
    <w:rsid w:val="46860AC8"/>
    <w:rsid w:val="468D61C8"/>
    <w:rsid w:val="46A351E3"/>
    <w:rsid w:val="46A8221B"/>
    <w:rsid w:val="46AB56B9"/>
    <w:rsid w:val="46EA67B4"/>
    <w:rsid w:val="47301DD5"/>
    <w:rsid w:val="47392199"/>
    <w:rsid w:val="475A18C2"/>
    <w:rsid w:val="47634BEC"/>
    <w:rsid w:val="47850A9C"/>
    <w:rsid w:val="47912B64"/>
    <w:rsid w:val="479A319D"/>
    <w:rsid w:val="47A60956"/>
    <w:rsid w:val="47AA61EF"/>
    <w:rsid w:val="47CB09D0"/>
    <w:rsid w:val="47FD2C41"/>
    <w:rsid w:val="483A6315"/>
    <w:rsid w:val="48541ACB"/>
    <w:rsid w:val="48833C1D"/>
    <w:rsid w:val="488D6D20"/>
    <w:rsid w:val="48A20B29"/>
    <w:rsid w:val="48AB6D0B"/>
    <w:rsid w:val="48AE07FD"/>
    <w:rsid w:val="48AE5346"/>
    <w:rsid w:val="48D07AE8"/>
    <w:rsid w:val="48E24252"/>
    <w:rsid w:val="48F22583"/>
    <w:rsid w:val="48F76B91"/>
    <w:rsid w:val="48FD056C"/>
    <w:rsid w:val="48FD1308"/>
    <w:rsid w:val="4928211D"/>
    <w:rsid w:val="492B3B75"/>
    <w:rsid w:val="492C0724"/>
    <w:rsid w:val="499251F8"/>
    <w:rsid w:val="49D32961"/>
    <w:rsid w:val="49DC565F"/>
    <w:rsid w:val="49EA4FA1"/>
    <w:rsid w:val="49F32D63"/>
    <w:rsid w:val="4A1507E5"/>
    <w:rsid w:val="4A17572E"/>
    <w:rsid w:val="4A3567C9"/>
    <w:rsid w:val="4A377527"/>
    <w:rsid w:val="4A390F2C"/>
    <w:rsid w:val="4A4C57A0"/>
    <w:rsid w:val="4A5F7E57"/>
    <w:rsid w:val="4A616265"/>
    <w:rsid w:val="4A7D1F96"/>
    <w:rsid w:val="4A8E4B4C"/>
    <w:rsid w:val="4A93160D"/>
    <w:rsid w:val="4ADD3379"/>
    <w:rsid w:val="4AEE41B5"/>
    <w:rsid w:val="4AFB3898"/>
    <w:rsid w:val="4B152586"/>
    <w:rsid w:val="4B320613"/>
    <w:rsid w:val="4B40016C"/>
    <w:rsid w:val="4B533BA7"/>
    <w:rsid w:val="4B622305"/>
    <w:rsid w:val="4B6E62DE"/>
    <w:rsid w:val="4B702567"/>
    <w:rsid w:val="4B787A83"/>
    <w:rsid w:val="4B7E604B"/>
    <w:rsid w:val="4B86161F"/>
    <w:rsid w:val="4B8D109C"/>
    <w:rsid w:val="4B980B33"/>
    <w:rsid w:val="4BA92D1C"/>
    <w:rsid w:val="4BB04AD1"/>
    <w:rsid w:val="4BDE483F"/>
    <w:rsid w:val="4C027487"/>
    <w:rsid w:val="4C1A3C5B"/>
    <w:rsid w:val="4C45657A"/>
    <w:rsid w:val="4C680D94"/>
    <w:rsid w:val="4C9924E6"/>
    <w:rsid w:val="4CAA5EDE"/>
    <w:rsid w:val="4CD8542A"/>
    <w:rsid w:val="4CE256DD"/>
    <w:rsid w:val="4CEF37EE"/>
    <w:rsid w:val="4CF603FD"/>
    <w:rsid w:val="4D091698"/>
    <w:rsid w:val="4D0E2020"/>
    <w:rsid w:val="4D310234"/>
    <w:rsid w:val="4D655AEC"/>
    <w:rsid w:val="4D703987"/>
    <w:rsid w:val="4D741AD1"/>
    <w:rsid w:val="4D77020C"/>
    <w:rsid w:val="4D8B3589"/>
    <w:rsid w:val="4D934C4F"/>
    <w:rsid w:val="4D9A7C5A"/>
    <w:rsid w:val="4D9E48F7"/>
    <w:rsid w:val="4DA80819"/>
    <w:rsid w:val="4DBB797F"/>
    <w:rsid w:val="4DC76879"/>
    <w:rsid w:val="4DCA6046"/>
    <w:rsid w:val="4DD748EF"/>
    <w:rsid w:val="4DD85716"/>
    <w:rsid w:val="4DEA0D07"/>
    <w:rsid w:val="4DFA7BCF"/>
    <w:rsid w:val="4E33272B"/>
    <w:rsid w:val="4E4301C5"/>
    <w:rsid w:val="4E4E0F85"/>
    <w:rsid w:val="4E7242AD"/>
    <w:rsid w:val="4EC11740"/>
    <w:rsid w:val="4ECD2C07"/>
    <w:rsid w:val="4ED6095D"/>
    <w:rsid w:val="4EE227C4"/>
    <w:rsid w:val="4EE47D2F"/>
    <w:rsid w:val="4EFE081A"/>
    <w:rsid w:val="4F0C1F5E"/>
    <w:rsid w:val="4F1B1FFF"/>
    <w:rsid w:val="4F264A08"/>
    <w:rsid w:val="4F3D6FFC"/>
    <w:rsid w:val="4F5705EC"/>
    <w:rsid w:val="4F690BE3"/>
    <w:rsid w:val="4F6B375C"/>
    <w:rsid w:val="4F8171C9"/>
    <w:rsid w:val="4F907293"/>
    <w:rsid w:val="4FB65C53"/>
    <w:rsid w:val="4FBC3BA6"/>
    <w:rsid w:val="4FCA798C"/>
    <w:rsid w:val="4FF13487"/>
    <w:rsid w:val="50167F78"/>
    <w:rsid w:val="502C2DCE"/>
    <w:rsid w:val="50464BF4"/>
    <w:rsid w:val="504B57C3"/>
    <w:rsid w:val="504D365B"/>
    <w:rsid w:val="506047DC"/>
    <w:rsid w:val="50642376"/>
    <w:rsid w:val="506B2D33"/>
    <w:rsid w:val="507E6AE8"/>
    <w:rsid w:val="50A05849"/>
    <w:rsid w:val="50A606C1"/>
    <w:rsid w:val="50A75E36"/>
    <w:rsid w:val="50B00FFE"/>
    <w:rsid w:val="50B01BC9"/>
    <w:rsid w:val="50D00CA9"/>
    <w:rsid w:val="51030081"/>
    <w:rsid w:val="51035DBC"/>
    <w:rsid w:val="51076E21"/>
    <w:rsid w:val="510E0F1A"/>
    <w:rsid w:val="51161A3F"/>
    <w:rsid w:val="512E568B"/>
    <w:rsid w:val="51413EBF"/>
    <w:rsid w:val="514A3712"/>
    <w:rsid w:val="5156539D"/>
    <w:rsid w:val="515B414E"/>
    <w:rsid w:val="515C2F59"/>
    <w:rsid w:val="5177229C"/>
    <w:rsid w:val="518F2042"/>
    <w:rsid w:val="51C8335D"/>
    <w:rsid w:val="51E82002"/>
    <w:rsid w:val="51FE5D49"/>
    <w:rsid w:val="52125051"/>
    <w:rsid w:val="521E1B03"/>
    <w:rsid w:val="522945D9"/>
    <w:rsid w:val="522D64FA"/>
    <w:rsid w:val="52333CAC"/>
    <w:rsid w:val="52700369"/>
    <w:rsid w:val="527C4797"/>
    <w:rsid w:val="528805F5"/>
    <w:rsid w:val="52D45846"/>
    <w:rsid w:val="52FE6B8B"/>
    <w:rsid w:val="53071CE8"/>
    <w:rsid w:val="530B05E5"/>
    <w:rsid w:val="53136554"/>
    <w:rsid w:val="53233D0E"/>
    <w:rsid w:val="532A3DB5"/>
    <w:rsid w:val="5391068B"/>
    <w:rsid w:val="53A305A4"/>
    <w:rsid w:val="53C35639"/>
    <w:rsid w:val="53D8481F"/>
    <w:rsid w:val="53DE6732"/>
    <w:rsid w:val="53EB57A6"/>
    <w:rsid w:val="53FC59E4"/>
    <w:rsid w:val="54063C99"/>
    <w:rsid w:val="540674FE"/>
    <w:rsid w:val="54102A0E"/>
    <w:rsid w:val="5411192B"/>
    <w:rsid w:val="54281F1B"/>
    <w:rsid w:val="542A702A"/>
    <w:rsid w:val="5440484D"/>
    <w:rsid w:val="54436D03"/>
    <w:rsid w:val="544A1827"/>
    <w:rsid w:val="54585D1F"/>
    <w:rsid w:val="54861FC1"/>
    <w:rsid w:val="54886DD5"/>
    <w:rsid w:val="549A68BF"/>
    <w:rsid w:val="54B17058"/>
    <w:rsid w:val="54D27C4A"/>
    <w:rsid w:val="54DF5E53"/>
    <w:rsid w:val="54F040B1"/>
    <w:rsid w:val="54FA3657"/>
    <w:rsid w:val="55362516"/>
    <w:rsid w:val="553651A8"/>
    <w:rsid w:val="553E6D2B"/>
    <w:rsid w:val="5547445B"/>
    <w:rsid w:val="55512E3A"/>
    <w:rsid w:val="555D2DB9"/>
    <w:rsid w:val="557B63B7"/>
    <w:rsid w:val="55955512"/>
    <w:rsid w:val="55A2710F"/>
    <w:rsid w:val="55AC29D7"/>
    <w:rsid w:val="55B064A3"/>
    <w:rsid w:val="55D56B6C"/>
    <w:rsid w:val="55D96CF0"/>
    <w:rsid w:val="55DD10D2"/>
    <w:rsid w:val="55EA7AD1"/>
    <w:rsid w:val="55FE00E0"/>
    <w:rsid w:val="56127657"/>
    <w:rsid w:val="56133934"/>
    <w:rsid w:val="561D2F6A"/>
    <w:rsid w:val="56342933"/>
    <w:rsid w:val="564404C9"/>
    <w:rsid w:val="564A1FBA"/>
    <w:rsid w:val="565323AA"/>
    <w:rsid w:val="566009A0"/>
    <w:rsid w:val="56D77089"/>
    <w:rsid w:val="56F41410"/>
    <w:rsid w:val="57104A3D"/>
    <w:rsid w:val="5718209F"/>
    <w:rsid w:val="571A0928"/>
    <w:rsid w:val="572255CB"/>
    <w:rsid w:val="574F11B7"/>
    <w:rsid w:val="57616078"/>
    <w:rsid w:val="57645F14"/>
    <w:rsid w:val="5790546F"/>
    <w:rsid w:val="57913CD7"/>
    <w:rsid w:val="57CA5285"/>
    <w:rsid w:val="57D145E5"/>
    <w:rsid w:val="57EA44D3"/>
    <w:rsid w:val="57ED7938"/>
    <w:rsid w:val="58103DEF"/>
    <w:rsid w:val="583C1933"/>
    <w:rsid w:val="5856337E"/>
    <w:rsid w:val="58596ECD"/>
    <w:rsid w:val="587454D1"/>
    <w:rsid w:val="58A23C06"/>
    <w:rsid w:val="58A72693"/>
    <w:rsid w:val="58A90B36"/>
    <w:rsid w:val="58D22358"/>
    <w:rsid w:val="59040F4C"/>
    <w:rsid w:val="591813FB"/>
    <w:rsid w:val="59207489"/>
    <w:rsid w:val="5937759D"/>
    <w:rsid w:val="594B4634"/>
    <w:rsid w:val="595032DA"/>
    <w:rsid w:val="59933947"/>
    <w:rsid w:val="59AC19B3"/>
    <w:rsid w:val="59B44E87"/>
    <w:rsid w:val="59CB6D7C"/>
    <w:rsid w:val="59D9044C"/>
    <w:rsid w:val="59DB6105"/>
    <w:rsid w:val="59DD1A96"/>
    <w:rsid w:val="59E672E5"/>
    <w:rsid w:val="5A1522D8"/>
    <w:rsid w:val="5A165BAE"/>
    <w:rsid w:val="5A24278F"/>
    <w:rsid w:val="5A347F14"/>
    <w:rsid w:val="5A420389"/>
    <w:rsid w:val="5A472FB1"/>
    <w:rsid w:val="5A704058"/>
    <w:rsid w:val="5A7E4377"/>
    <w:rsid w:val="5A89003F"/>
    <w:rsid w:val="5AA943E6"/>
    <w:rsid w:val="5AED56CD"/>
    <w:rsid w:val="5AFF190A"/>
    <w:rsid w:val="5AFF2532"/>
    <w:rsid w:val="5B12538F"/>
    <w:rsid w:val="5B1530F0"/>
    <w:rsid w:val="5B2415DA"/>
    <w:rsid w:val="5B5A0335"/>
    <w:rsid w:val="5B792D6C"/>
    <w:rsid w:val="5B7E2713"/>
    <w:rsid w:val="5B8E404D"/>
    <w:rsid w:val="5BBC0CB7"/>
    <w:rsid w:val="5BD54385"/>
    <w:rsid w:val="5C016DE8"/>
    <w:rsid w:val="5C0538EB"/>
    <w:rsid w:val="5C2B5C4D"/>
    <w:rsid w:val="5C2E18E1"/>
    <w:rsid w:val="5C3C263A"/>
    <w:rsid w:val="5C3C2C27"/>
    <w:rsid w:val="5C3C3BB3"/>
    <w:rsid w:val="5C3D7690"/>
    <w:rsid w:val="5C5C2516"/>
    <w:rsid w:val="5C672C63"/>
    <w:rsid w:val="5CB3218A"/>
    <w:rsid w:val="5CB7672F"/>
    <w:rsid w:val="5CD04508"/>
    <w:rsid w:val="5CE17AD9"/>
    <w:rsid w:val="5CE811FD"/>
    <w:rsid w:val="5CE967A6"/>
    <w:rsid w:val="5D266D64"/>
    <w:rsid w:val="5D333B54"/>
    <w:rsid w:val="5D49765E"/>
    <w:rsid w:val="5D5B5956"/>
    <w:rsid w:val="5D8613D4"/>
    <w:rsid w:val="5D8C2D46"/>
    <w:rsid w:val="5DCD2079"/>
    <w:rsid w:val="5DDD4995"/>
    <w:rsid w:val="5DEA1E11"/>
    <w:rsid w:val="5DFE3FE2"/>
    <w:rsid w:val="5E2171EF"/>
    <w:rsid w:val="5E232D7A"/>
    <w:rsid w:val="5E5D4401"/>
    <w:rsid w:val="5E7A57FD"/>
    <w:rsid w:val="5E985848"/>
    <w:rsid w:val="5EA04954"/>
    <w:rsid w:val="5EB14324"/>
    <w:rsid w:val="5EDF7EA9"/>
    <w:rsid w:val="5EE02631"/>
    <w:rsid w:val="5F0B0AFE"/>
    <w:rsid w:val="5F402296"/>
    <w:rsid w:val="5F456E21"/>
    <w:rsid w:val="5F8D44D1"/>
    <w:rsid w:val="5F8E6F84"/>
    <w:rsid w:val="5F9307D6"/>
    <w:rsid w:val="5F9A5EBF"/>
    <w:rsid w:val="5F9E4A5E"/>
    <w:rsid w:val="5FAA26D4"/>
    <w:rsid w:val="5FCB1946"/>
    <w:rsid w:val="5FEA4182"/>
    <w:rsid w:val="5FFE2622"/>
    <w:rsid w:val="60134B3E"/>
    <w:rsid w:val="603056C1"/>
    <w:rsid w:val="603C4C48"/>
    <w:rsid w:val="60563E8E"/>
    <w:rsid w:val="60582C79"/>
    <w:rsid w:val="606D3129"/>
    <w:rsid w:val="60703D0B"/>
    <w:rsid w:val="608A0914"/>
    <w:rsid w:val="60AE3615"/>
    <w:rsid w:val="60EA0B47"/>
    <w:rsid w:val="60EA44B6"/>
    <w:rsid w:val="60F67F9D"/>
    <w:rsid w:val="61110B23"/>
    <w:rsid w:val="611500EE"/>
    <w:rsid w:val="612F14FB"/>
    <w:rsid w:val="61312810"/>
    <w:rsid w:val="6155058B"/>
    <w:rsid w:val="615F47EF"/>
    <w:rsid w:val="6173119D"/>
    <w:rsid w:val="618322DB"/>
    <w:rsid w:val="618E53ED"/>
    <w:rsid w:val="619B1FF1"/>
    <w:rsid w:val="61AF7A75"/>
    <w:rsid w:val="61B554A7"/>
    <w:rsid w:val="61B75105"/>
    <w:rsid w:val="61CA26DF"/>
    <w:rsid w:val="61DC51CB"/>
    <w:rsid w:val="61E84258"/>
    <w:rsid w:val="62072592"/>
    <w:rsid w:val="62120AF1"/>
    <w:rsid w:val="62152ED9"/>
    <w:rsid w:val="62346586"/>
    <w:rsid w:val="626B52DF"/>
    <w:rsid w:val="627204F9"/>
    <w:rsid w:val="62761575"/>
    <w:rsid w:val="627E6942"/>
    <w:rsid w:val="628C42E3"/>
    <w:rsid w:val="629866B3"/>
    <w:rsid w:val="62D705AF"/>
    <w:rsid w:val="62E9582D"/>
    <w:rsid w:val="62F055B2"/>
    <w:rsid w:val="62F9391F"/>
    <w:rsid w:val="62F961AA"/>
    <w:rsid w:val="63085C74"/>
    <w:rsid w:val="630C1F05"/>
    <w:rsid w:val="63363B89"/>
    <w:rsid w:val="63461D31"/>
    <w:rsid w:val="63580A4D"/>
    <w:rsid w:val="63780255"/>
    <w:rsid w:val="638467A7"/>
    <w:rsid w:val="63890328"/>
    <w:rsid w:val="63953B44"/>
    <w:rsid w:val="63A64A16"/>
    <w:rsid w:val="63B25AE3"/>
    <w:rsid w:val="63C32D03"/>
    <w:rsid w:val="63F244A3"/>
    <w:rsid w:val="64020894"/>
    <w:rsid w:val="64037CF1"/>
    <w:rsid w:val="640B18D1"/>
    <w:rsid w:val="640E5AE8"/>
    <w:rsid w:val="64284D31"/>
    <w:rsid w:val="644961D1"/>
    <w:rsid w:val="64521115"/>
    <w:rsid w:val="645839EE"/>
    <w:rsid w:val="64845637"/>
    <w:rsid w:val="64913ECE"/>
    <w:rsid w:val="64A85618"/>
    <w:rsid w:val="64ED11A3"/>
    <w:rsid w:val="65144ACD"/>
    <w:rsid w:val="65183542"/>
    <w:rsid w:val="65254108"/>
    <w:rsid w:val="653035FF"/>
    <w:rsid w:val="65424C34"/>
    <w:rsid w:val="65666CB5"/>
    <w:rsid w:val="6571115B"/>
    <w:rsid w:val="659171A2"/>
    <w:rsid w:val="65D0216D"/>
    <w:rsid w:val="65EA2EBA"/>
    <w:rsid w:val="65EB103A"/>
    <w:rsid w:val="65FF7A5D"/>
    <w:rsid w:val="6607216D"/>
    <w:rsid w:val="66545FB7"/>
    <w:rsid w:val="665F0D15"/>
    <w:rsid w:val="666A2C4D"/>
    <w:rsid w:val="66715B63"/>
    <w:rsid w:val="669725E0"/>
    <w:rsid w:val="66B73A6C"/>
    <w:rsid w:val="66BA3A61"/>
    <w:rsid w:val="66BB4713"/>
    <w:rsid w:val="66C57091"/>
    <w:rsid w:val="66D31C11"/>
    <w:rsid w:val="66E649C8"/>
    <w:rsid w:val="67181A17"/>
    <w:rsid w:val="67610C4E"/>
    <w:rsid w:val="6761460C"/>
    <w:rsid w:val="67785704"/>
    <w:rsid w:val="67834883"/>
    <w:rsid w:val="679D3830"/>
    <w:rsid w:val="679F771F"/>
    <w:rsid w:val="67AA384D"/>
    <w:rsid w:val="67C40649"/>
    <w:rsid w:val="67CF374B"/>
    <w:rsid w:val="67FE7D96"/>
    <w:rsid w:val="68000388"/>
    <w:rsid w:val="68171831"/>
    <w:rsid w:val="68183F44"/>
    <w:rsid w:val="681C643E"/>
    <w:rsid w:val="68206041"/>
    <w:rsid w:val="6843281D"/>
    <w:rsid w:val="68433ABE"/>
    <w:rsid w:val="684515AB"/>
    <w:rsid w:val="685356F0"/>
    <w:rsid w:val="687802A4"/>
    <w:rsid w:val="68807B0C"/>
    <w:rsid w:val="688D70D6"/>
    <w:rsid w:val="68942691"/>
    <w:rsid w:val="689D1BE6"/>
    <w:rsid w:val="68D6023A"/>
    <w:rsid w:val="68E034C5"/>
    <w:rsid w:val="68F32A65"/>
    <w:rsid w:val="690523C1"/>
    <w:rsid w:val="690C7551"/>
    <w:rsid w:val="69142594"/>
    <w:rsid w:val="691902EB"/>
    <w:rsid w:val="692C512B"/>
    <w:rsid w:val="69636AB2"/>
    <w:rsid w:val="6971099E"/>
    <w:rsid w:val="69BA0F08"/>
    <w:rsid w:val="69BA35B5"/>
    <w:rsid w:val="69C602E1"/>
    <w:rsid w:val="69D151A9"/>
    <w:rsid w:val="69D32AD4"/>
    <w:rsid w:val="69FA61DE"/>
    <w:rsid w:val="6A0201EC"/>
    <w:rsid w:val="6A0C4483"/>
    <w:rsid w:val="6A2461D5"/>
    <w:rsid w:val="6A2B0AC4"/>
    <w:rsid w:val="6A2F1121"/>
    <w:rsid w:val="6A322910"/>
    <w:rsid w:val="6A322D80"/>
    <w:rsid w:val="6A332E57"/>
    <w:rsid w:val="6A7D3ABC"/>
    <w:rsid w:val="6A80644E"/>
    <w:rsid w:val="6A865F51"/>
    <w:rsid w:val="6A881619"/>
    <w:rsid w:val="6A9B78A7"/>
    <w:rsid w:val="6AE02E0C"/>
    <w:rsid w:val="6AF17F64"/>
    <w:rsid w:val="6B087749"/>
    <w:rsid w:val="6B4558C8"/>
    <w:rsid w:val="6B5258C3"/>
    <w:rsid w:val="6B5E25D9"/>
    <w:rsid w:val="6B7277D1"/>
    <w:rsid w:val="6B9907C9"/>
    <w:rsid w:val="6BA52610"/>
    <w:rsid w:val="6BA85FFC"/>
    <w:rsid w:val="6BAF1555"/>
    <w:rsid w:val="6BB24CBD"/>
    <w:rsid w:val="6BDE1B06"/>
    <w:rsid w:val="6BF42E3B"/>
    <w:rsid w:val="6C0210E0"/>
    <w:rsid w:val="6C0862EB"/>
    <w:rsid w:val="6C2B60C2"/>
    <w:rsid w:val="6C553917"/>
    <w:rsid w:val="6C6062CD"/>
    <w:rsid w:val="6C7429E0"/>
    <w:rsid w:val="6C7566F3"/>
    <w:rsid w:val="6C812C84"/>
    <w:rsid w:val="6CB15C09"/>
    <w:rsid w:val="6CC10622"/>
    <w:rsid w:val="6CE12F2B"/>
    <w:rsid w:val="6CEA6D6E"/>
    <w:rsid w:val="6D1B4046"/>
    <w:rsid w:val="6D2D3F67"/>
    <w:rsid w:val="6D420531"/>
    <w:rsid w:val="6D4F47B2"/>
    <w:rsid w:val="6D517AC5"/>
    <w:rsid w:val="6D55049A"/>
    <w:rsid w:val="6D5F4A55"/>
    <w:rsid w:val="6D7A5BD4"/>
    <w:rsid w:val="6D7E5E09"/>
    <w:rsid w:val="6D8112D8"/>
    <w:rsid w:val="6DA00095"/>
    <w:rsid w:val="6DA97346"/>
    <w:rsid w:val="6DB209DD"/>
    <w:rsid w:val="6E097EA9"/>
    <w:rsid w:val="6E116D08"/>
    <w:rsid w:val="6E135025"/>
    <w:rsid w:val="6E174871"/>
    <w:rsid w:val="6E1B72D4"/>
    <w:rsid w:val="6E3634D8"/>
    <w:rsid w:val="6E3741BF"/>
    <w:rsid w:val="6E5C10F8"/>
    <w:rsid w:val="6E6C1932"/>
    <w:rsid w:val="6EB730B4"/>
    <w:rsid w:val="6EBD36DE"/>
    <w:rsid w:val="6EBF3A3D"/>
    <w:rsid w:val="6EDD2182"/>
    <w:rsid w:val="6EE27DCC"/>
    <w:rsid w:val="6F5A7C06"/>
    <w:rsid w:val="6F9221E1"/>
    <w:rsid w:val="6F9240A7"/>
    <w:rsid w:val="6FA56E12"/>
    <w:rsid w:val="6FBE410D"/>
    <w:rsid w:val="6FC21D07"/>
    <w:rsid w:val="6FC36FAE"/>
    <w:rsid w:val="6FCB1761"/>
    <w:rsid w:val="6FF775D8"/>
    <w:rsid w:val="70080B49"/>
    <w:rsid w:val="701760CA"/>
    <w:rsid w:val="702511F2"/>
    <w:rsid w:val="70516D08"/>
    <w:rsid w:val="705C4A9B"/>
    <w:rsid w:val="70646684"/>
    <w:rsid w:val="708648C1"/>
    <w:rsid w:val="709B4FEE"/>
    <w:rsid w:val="70BC4CE3"/>
    <w:rsid w:val="70C522B8"/>
    <w:rsid w:val="70EB1029"/>
    <w:rsid w:val="70F204BB"/>
    <w:rsid w:val="7101308B"/>
    <w:rsid w:val="711166D3"/>
    <w:rsid w:val="71216BBE"/>
    <w:rsid w:val="71233B0F"/>
    <w:rsid w:val="71392ADD"/>
    <w:rsid w:val="713A031A"/>
    <w:rsid w:val="71616D30"/>
    <w:rsid w:val="716561CD"/>
    <w:rsid w:val="71734624"/>
    <w:rsid w:val="719344DF"/>
    <w:rsid w:val="719A3020"/>
    <w:rsid w:val="71A77563"/>
    <w:rsid w:val="71AD2C10"/>
    <w:rsid w:val="71C40399"/>
    <w:rsid w:val="71CA4784"/>
    <w:rsid w:val="71CD080B"/>
    <w:rsid w:val="71D05B92"/>
    <w:rsid w:val="71D240B7"/>
    <w:rsid w:val="71D64B5A"/>
    <w:rsid w:val="71FB6CDF"/>
    <w:rsid w:val="71FE4545"/>
    <w:rsid w:val="720D770C"/>
    <w:rsid w:val="72142993"/>
    <w:rsid w:val="72143476"/>
    <w:rsid w:val="721C5CD7"/>
    <w:rsid w:val="72474D5B"/>
    <w:rsid w:val="725D3E8F"/>
    <w:rsid w:val="728409D3"/>
    <w:rsid w:val="728E3DEF"/>
    <w:rsid w:val="72BF16C7"/>
    <w:rsid w:val="72CC236B"/>
    <w:rsid w:val="72D4746A"/>
    <w:rsid w:val="730A1682"/>
    <w:rsid w:val="730E0699"/>
    <w:rsid w:val="732C523D"/>
    <w:rsid w:val="735416EA"/>
    <w:rsid w:val="73757D48"/>
    <w:rsid w:val="737A28E0"/>
    <w:rsid w:val="73896A13"/>
    <w:rsid w:val="739865C5"/>
    <w:rsid w:val="73A1487D"/>
    <w:rsid w:val="73A80B8D"/>
    <w:rsid w:val="73F23E56"/>
    <w:rsid w:val="73F71354"/>
    <w:rsid w:val="73F73F60"/>
    <w:rsid w:val="74135691"/>
    <w:rsid w:val="74173A6B"/>
    <w:rsid w:val="741E308D"/>
    <w:rsid w:val="74272B18"/>
    <w:rsid w:val="7457003A"/>
    <w:rsid w:val="745D5842"/>
    <w:rsid w:val="74664C1D"/>
    <w:rsid w:val="74692974"/>
    <w:rsid w:val="74811246"/>
    <w:rsid w:val="74954C38"/>
    <w:rsid w:val="74962DFC"/>
    <w:rsid w:val="74A64C94"/>
    <w:rsid w:val="74C508BD"/>
    <w:rsid w:val="74D41C94"/>
    <w:rsid w:val="74E9533D"/>
    <w:rsid w:val="753C2362"/>
    <w:rsid w:val="75446734"/>
    <w:rsid w:val="75564A84"/>
    <w:rsid w:val="75613F6E"/>
    <w:rsid w:val="75760E38"/>
    <w:rsid w:val="75837E1A"/>
    <w:rsid w:val="75A0491B"/>
    <w:rsid w:val="75AE1F7F"/>
    <w:rsid w:val="75C1589D"/>
    <w:rsid w:val="75E65F0E"/>
    <w:rsid w:val="75F4403B"/>
    <w:rsid w:val="76234FBD"/>
    <w:rsid w:val="762F2878"/>
    <w:rsid w:val="76372533"/>
    <w:rsid w:val="769526AC"/>
    <w:rsid w:val="769F7D4A"/>
    <w:rsid w:val="76BB3F0E"/>
    <w:rsid w:val="76BE5C15"/>
    <w:rsid w:val="76BF2FBF"/>
    <w:rsid w:val="76C4605B"/>
    <w:rsid w:val="76E15DD6"/>
    <w:rsid w:val="772D243F"/>
    <w:rsid w:val="77406F2E"/>
    <w:rsid w:val="7782252D"/>
    <w:rsid w:val="77972F1D"/>
    <w:rsid w:val="779F6F9D"/>
    <w:rsid w:val="77B44847"/>
    <w:rsid w:val="77C3294D"/>
    <w:rsid w:val="77C42516"/>
    <w:rsid w:val="77DD430B"/>
    <w:rsid w:val="77DD6A6A"/>
    <w:rsid w:val="77F02C38"/>
    <w:rsid w:val="78220713"/>
    <w:rsid w:val="783E2906"/>
    <w:rsid w:val="78795438"/>
    <w:rsid w:val="787F7A82"/>
    <w:rsid w:val="78823541"/>
    <w:rsid w:val="78A12C82"/>
    <w:rsid w:val="78A91FA6"/>
    <w:rsid w:val="78B7761F"/>
    <w:rsid w:val="78B96740"/>
    <w:rsid w:val="78BA5BB8"/>
    <w:rsid w:val="78C229A7"/>
    <w:rsid w:val="78C67999"/>
    <w:rsid w:val="78DF72B3"/>
    <w:rsid w:val="78E50124"/>
    <w:rsid w:val="796E03CF"/>
    <w:rsid w:val="7974454E"/>
    <w:rsid w:val="797647B8"/>
    <w:rsid w:val="797818F0"/>
    <w:rsid w:val="79A12715"/>
    <w:rsid w:val="79B67E16"/>
    <w:rsid w:val="79BD19D0"/>
    <w:rsid w:val="79DA72C4"/>
    <w:rsid w:val="79FE3DE8"/>
    <w:rsid w:val="7A0626C9"/>
    <w:rsid w:val="7A0F6C93"/>
    <w:rsid w:val="7A182932"/>
    <w:rsid w:val="7A3B2456"/>
    <w:rsid w:val="7A8364D0"/>
    <w:rsid w:val="7AB317B4"/>
    <w:rsid w:val="7AB64D3E"/>
    <w:rsid w:val="7AC52CCB"/>
    <w:rsid w:val="7AD407A0"/>
    <w:rsid w:val="7AD519CA"/>
    <w:rsid w:val="7AE100FB"/>
    <w:rsid w:val="7B051B65"/>
    <w:rsid w:val="7B414C33"/>
    <w:rsid w:val="7B4D3CC3"/>
    <w:rsid w:val="7B522D4D"/>
    <w:rsid w:val="7B581BAC"/>
    <w:rsid w:val="7B5B161C"/>
    <w:rsid w:val="7B6608E4"/>
    <w:rsid w:val="7B7701BA"/>
    <w:rsid w:val="7BB522D3"/>
    <w:rsid w:val="7BC00F8B"/>
    <w:rsid w:val="7BC8200B"/>
    <w:rsid w:val="7BE67A95"/>
    <w:rsid w:val="7C09224C"/>
    <w:rsid w:val="7C117B2E"/>
    <w:rsid w:val="7C165B89"/>
    <w:rsid w:val="7C1C3059"/>
    <w:rsid w:val="7C213D9A"/>
    <w:rsid w:val="7C282F0F"/>
    <w:rsid w:val="7C2A682C"/>
    <w:rsid w:val="7C307E7A"/>
    <w:rsid w:val="7C63472B"/>
    <w:rsid w:val="7C66300A"/>
    <w:rsid w:val="7C74695B"/>
    <w:rsid w:val="7C872CDF"/>
    <w:rsid w:val="7CBB32B2"/>
    <w:rsid w:val="7CC73207"/>
    <w:rsid w:val="7CF701A8"/>
    <w:rsid w:val="7CFF5B12"/>
    <w:rsid w:val="7D2339F7"/>
    <w:rsid w:val="7D252E0E"/>
    <w:rsid w:val="7D573759"/>
    <w:rsid w:val="7D7F1AE4"/>
    <w:rsid w:val="7D8A0943"/>
    <w:rsid w:val="7D94268A"/>
    <w:rsid w:val="7DAA2098"/>
    <w:rsid w:val="7DAF173B"/>
    <w:rsid w:val="7DCB1EDB"/>
    <w:rsid w:val="7DE91CA0"/>
    <w:rsid w:val="7DF636C0"/>
    <w:rsid w:val="7DFC42BB"/>
    <w:rsid w:val="7E092125"/>
    <w:rsid w:val="7E146FA0"/>
    <w:rsid w:val="7E196910"/>
    <w:rsid w:val="7E1A5148"/>
    <w:rsid w:val="7E2B2E6F"/>
    <w:rsid w:val="7E2C5444"/>
    <w:rsid w:val="7E4B1CC8"/>
    <w:rsid w:val="7E6E09C6"/>
    <w:rsid w:val="7E6E6AED"/>
    <w:rsid w:val="7E703192"/>
    <w:rsid w:val="7E926A36"/>
    <w:rsid w:val="7EC93AF7"/>
    <w:rsid w:val="7EF41C3E"/>
    <w:rsid w:val="7EF62BCD"/>
    <w:rsid w:val="7F171C2E"/>
    <w:rsid w:val="7F313EA0"/>
    <w:rsid w:val="7F354263"/>
    <w:rsid w:val="7F4923A2"/>
    <w:rsid w:val="7F71261E"/>
    <w:rsid w:val="7F7F7CD9"/>
    <w:rsid w:val="7FA556D4"/>
    <w:rsid w:val="7FA874D0"/>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812494"/>
  <w15:docId w15:val="{BA7D6DC9-CD53-46C0-B6B8-675D33817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qFormat="1"/>
    <w:lsdException w:name="footnote text" w:semiHidden="1" w:qFormat="1"/>
    <w:lsdException w:name="annotation text" w:semiHidden="1" w:qFormat="1"/>
    <w:lsdException w:name="header" w:qFormat="1"/>
    <w:lsdException w:name="footer" w:qFormat="1"/>
    <w:lsdException w:name="caption" w:qFormat="1"/>
    <w:lsdException w:name="envelope address" w:semiHidden="1" w:qFormat="1"/>
    <w:lsdException w:name="envelope return" w:semiHidden="1" w:qFormat="1"/>
    <w:lsdException w:name="footnote reference" w:semiHidden="1" w:qFormat="1"/>
    <w:lsdException w:name="annotation reference" w:semiHidden="1" w:qFormat="1"/>
    <w:lsdException w:name="line number" w:semiHidden="1" w:qFormat="1"/>
    <w:lsdException w:name="page number" w:semiHidden="1" w:qFormat="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qFormat="1"/>
    <w:lsdException w:name="List Number 4" w:semiHidden="1" w:qFormat="1"/>
    <w:lsdException w:name="List Number 5" w:semiHidden="1" w:qFormat="1"/>
    <w:lsdException w:name="Title" w:qFormat="1"/>
    <w:lsdException w:name="Closing" w:semiHidden="1" w:qFormat="1"/>
    <w:lsdException w:name="Signature" w:semiHidden="1" w:qFormat="1"/>
    <w:lsdException w:name="Default Paragraph Font" w:semiHidden="1" w:uiPriority="1" w:unhideWhenUsed="1"/>
    <w:lsdException w:name="Body Text" w:qFormat="1"/>
    <w:lsdException w:name="Body Text Indent" w:semiHidden="1"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qFormat="1"/>
    <w:lsdException w:name="Body Text First Indent" w:semiHidden="1" w:qFormat="1"/>
    <w:lsdException w:name="Body Text First Indent 2" w:semiHidden="1" w:qFormat="1"/>
    <w:lsdException w:name="Note Heading" w:semiHidden="1" w:qFormat="1"/>
    <w:lsdException w:name="Body Text 2" w:semiHidden="1" w:qFormat="1"/>
    <w:lsdException w:name="Body Text 3" w:semiHidden="1" w:qFormat="1"/>
    <w:lsdException w:name="Body Text Indent 2" w:semiHidden="1" w:qFormat="1"/>
    <w:lsdException w:name="Body Text Indent 3" w:semiHidden="1" w:qFormat="1"/>
    <w:lsdException w:name="Block Text" w:semiHidden="1" w:qFormat="1"/>
    <w:lsdException w:name="Hyperlink" w:semiHidden="1" w:uiPriority="99" w:qFormat="1"/>
    <w:lsdException w:name="FollowedHyperlink" w:semiHidden="1" w:qFormat="1"/>
    <w:lsdException w:name="Strong" w:qFormat="1"/>
    <w:lsdException w:name="Emphasis" w:qFormat="1"/>
    <w:lsdException w:name="Document Map" w:semiHidden="1" w:qFormat="1"/>
    <w:lsdException w:name="Plain Text" w:semiHidden="1"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qFormat="1"/>
    <w:lsdException w:name="Table Grid" w:qFormat="1"/>
    <w:lsdException w:name="Table Theme" w:semiHidden="1" w:unhideWhenUs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MS Mincho"/>
      <w:sz w:val="22"/>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eastAsia="MS Mincho" w:hAnsi="Arial"/>
      <w:sz w:val="36"/>
      <w:lang w:val="en-GB" w:eastAsia="en-US"/>
    </w:rPr>
  </w:style>
  <w:style w:type="paragraph" w:styleId="2">
    <w:name w:val="heading 2"/>
    <w:basedOn w:val="1"/>
    <w:next w:val="a"/>
    <w:link w:val="20"/>
    <w:qFormat/>
    <w:pPr>
      <w:numPr>
        <w:ilvl w:val="1"/>
        <w:numId w:val="2"/>
      </w:numPr>
      <w:pBdr>
        <w:top w:val="none" w:sz="0" w:space="0" w:color="auto"/>
      </w:pBdr>
      <w:spacing w:before="160" w:after="120"/>
      <w:outlineLvl w:val="1"/>
    </w:pPr>
    <w:rPr>
      <w:sz w:val="28"/>
      <w:szCs w:val="28"/>
    </w:rPr>
  </w:style>
  <w:style w:type="paragraph" w:styleId="30">
    <w:name w:val="heading 3"/>
    <w:basedOn w:val="2"/>
    <w:next w:val="a"/>
    <w:link w:val="31"/>
    <w:qFormat/>
    <w:pPr>
      <w:numPr>
        <w:ilvl w:val="2"/>
      </w:numPr>
      <w:spacing w:before="120"/>
      <w:outlineLvl w:val="2"/>
    </w:pPr>
  </w:style>
  <w:style w:type="paragraph" w:styleId="40">
    <w:name w:val="heading 4"/>
    <w:basedOn w:val="30"/>
    <w:next w:val="a"/>
    <w:link w:val="41"/>
    <w:qFormat/>
    <w:pPr>
      <w:numPr>
        <w:ilvl w:val="3"/>
      </w:numPr>
      <w:outlineLvl w:val="3"/>
    </w:pPr>
    <w:rPr>
      <w:sz w:val="24"/>
    </w:rPr>
  </w:style>
  <w:style w:type="paragraph" w:styleId="50">
    <w:name w:val="heading 5"/>
    <w:basedOn w:val="40"/>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Id w:val="2"/>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semiHidden/>
    <w:qFormat/>
    <w:pPr>
      <w:ind w:left="1985" w:hanging="1985"/>
      <w:outlineLvl w:val="9"/>
    </w:pPr>
    <w:rPr>
      <w:sz w:val="20"/>
    </w:rPr>
  </w:style>
  <w:style w:type="paragraph" w:styleId="32">
    <w:name w:val="List 3"/>
    <w:basedOn w:val="21"/>
    <w:semiHidden/>
    <w:qFormat/>
    <w:pPr>
      <w:ind w:left="1135"/>
    </w:pPr>
  </w:style>
  <w:style w:type="paragraph" w:styleId="21">
    <w:name w:val="List 2"/>
    <w:basedOn w:val="a3"/>
    <w:semiHidden/>
    <w:qFormat/>
    <w:pPr>
      <w:ind w:left="851"/>
    </w:pPr>
  </w:style>
  <w:style w:type="paragraph" w:styleId="a3">
    <w:name w:val="List"/>
    <w:basedOn w:val="a"/>
    <w:semiHidden/>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2"/>
    <w:next w:val="a"/>
    <w:semiHidden/>
    <w:qFormat/>
    <w:pPr>
      <w:ind w:left="1701" w:hanging="1701"/>
    </w:pPr>
  </w:style>
  <w:style w:type="paragraph" w:styleId="42">
    <w:name w:val="toc 4"/>
    <w:basedOn w:val="33"/>
    <w:next w:val="a"/>
    <w:semiHidden/>
    <w:qFormat/>
    <w:pPr>
      <w:ind w:left="1418" w:hanging="1418"/>
    </w:pPr>
  </w:style>
  <w:style w:type="paragraph" w:styleId="33">
    <w:name w:val="toc 3"/>
    <w:basedOn w:val="22"/>
    <w:next w:val="a"/>
    <w:semiHidden/>
    <w:qFormat/>
    <w:pPr>
      <w:ind w:left="1134" w:hanging="1134"/>
    </w:pPr>
  </w:style>
  <w:style w:type="paragraph" w:styleId="22">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spacing w:before="120"/>
      <w:ind w:left="567" w:right="425" w:hanging="567"/>
    </w:pPr>
    <w:rPr>
      <w:rFonts w:eastAsia="MS Mincho"/>
      <w:sz w:val="22"/>
      <w:lang w:val="en-GB" w:eastAsia="en-US"/>
    </w:rPr>
  </w:style>
  <w:style w:type="paragraph" w:styleId="23">
    <w:name w:val="List Number 2"/>
    <w:basedOn w:val="a4"/>
    <w:semiHidden/>
    <w:qFormat/>
    <w:pPr>
      <w:ind w:left="851"/>
    </w:pPr>
  </w:style>
  <w:style w:type="paragraph" w:styleId="a4">
    <w:name w:val="List Number"/>
    <w:basedOn w:val="a3"/>
    <w:semiHidden/>
    <w:qFormat/>
    <w:pPr>
      <w:ind w:left="0" w:firstLine="0"/>
    </w:pPr>
  </w:style>
  <w:style w:type="paragraph" w:styleId="a5">
    <w:name w:val="Note Heading"/>
    <w:basedOn w:val="a"/>
    <w:next w:val="a"/>
    <w:semiHidden/>
    <w:qFormat/>
    <w:pPr>
      <w:jc w:val="center"/>
    </w:pPr>
  </w:style>
  <w:style w:type="paragraph" w:styleId="43">
    <w:name w:val="List Bullet 4"/>
    <w:basedOn w:val="a"/>
    <w:semiHidden/>
    <w:qFormat/>
    <w:pPr>
      <w:ind w:left="1418"/>
    </w:pPr>
  </w:style>
  <w:style w:type="paragraph" w:styleId="a6">
    <w:name w:val="E-mail Signature"/>
    <w:basedOn w:val="a"/>
    <w:semiHidden/>
    <w:qFormat/>
  </w:style>
  <w:style w:type="paragraph" w:styleId="a7">
    <w:name w:val="Normal Indent"/>
    <w:basedOn w:val="a"/>
    <w:semiHidden/>
    <w:qFormat/>
    <w:pPr>
      <w:ind w:firstLineChars="200" w:firstLine="420"/>
    </w:pPr>
  </w:style>
  <w:style w:type="paragraph" w:styleId="a8">
    <w:name w:val="caption"/>
    <w:basedOn w:val="a"/>
    <w:next w:val="a"/>
    <w:link w:val="a9"/>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aa">
    <w:name w:val="List Bullet"/>
    <w:basedOn w:val="a3"/>
    <w:semiHidden/>
    <w:qFormat/>
    <w:pPr>
      <w:ind w:left="0" w:firstLine="0"/>
    </w:pPr>
  </w:style>
  <w:style w:type="paragraph" w:styleId="ab">
    <w:name w:val="envelope address"/>
    <w:basedOn w:val="a"/>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ac">
    <w:name w:val="Document Map"/>
    <w:basedOn w:val="a"/>
    <w:semiHidden/>
    <w:qFormat/>
    <w:pPr>
      <w:shd w:val="clear" w:color="auto" w:fill="000080"/>
    </w:pPr>
    <w:rPr>
      <w:rFonts w:ascii="Tahoma" w:hAnsi="Tahoma" w:cs="Tahoma"/>
    </w:rPr>
  </w:style>
  <w:style w:type="paragraph" w:styleId="ad">
    <w:name w:val="annotation text"/>
    <w:basedOn w:val="a"/>
    <w:semiHidden/>
    <w:qFormat/>
  </w:style>
  <w:style w:type="paragraph" w:styleId="ae">
    <w:name w:val="Salutation"/>
    <w:basedOn w:val="a"/>
    <w:next w:val="a"/>
    <w:semiHidden/>
    <w:qFormat/>
  </w:style>
  <w:style w:type="paragraph" w:styleId="34">
    <w:name w:val="Body Text 3"/>
    <w:basedOn w:val="a"/>
    <w:semiHidden/>
    <w:qFormat/>
    <w:pPr>
      <w:spacing w:after="120"/>
    </w:pPr>
    <w:rPr>
      <w:sz w:val="16"/>
      <w:szCs w:val="16"/>
    </w:rPr>
  </w:style>
  <w:style w:type="paragraph" w:styleId="af">
    <w:name w:val="Closing"/>
    <w:basedOn w:val="a"/>
    <w:semiHidden/>
    <w:qFormat/>
    <w:pPr>
      <w:ind w:leftChars="2100" w:left="100"/>
    </w:pPr>
  </w:style>
  <w:style w:type="paragraph" w:styleId="35">
    <w:name w:val="List Bullet 3"/>
    <w:basedOn w:val="24"/>
    <w:semiHidden/>
    <w:qFormat/>
    <w:pPr>
      <w:ind w:left="1135"/>
    </w:pPr>
  </w:style>
  <w:style w:type="paragraph" w:styleId="24">
    <w:name w:val="List Bullet 2"/>
    <w:basedOn w:val="aa"/>
    <w:semiHidden/>
    <w:qFormat/>
    <w:pPr>
      <w:ind w:left="851"/>
    </w:pPr>
  </w:style>
  <w:style w:type="paragraph" w:styleId="af0">
    <w:name w:val="Body Text"/>
    <w:basedOn w:val="a"/>
    <w:link w:val="af1"/>
    <w:qFormat/>
    <w:pPr>
      <w:spacing w:after="120"/>
      <w:jc w:val="both"/>
    </w:pPr>
    <w:rPr>
      <w:rFonts w:ascii="Arial" w:eastAsia="SimSun" w:hAnsi="Arial" w:cs="Arial"/>
      <w:color w:val="0000FF"/>
      <w:kern w:val="2"/>
      <w:szCs w:val="24"/>
      <w:lang w:val="en-US"/>
    </w:rPr>
  </w:style>
  <w:style w:type="paragraph" w:styleId="af2">
    <w:name w:val="Body Text Indent"/>
    <w:basedOn w:val="a"/>
    <w:semiHidden/>
    <w:qFormat/>
    <w:pPr>
      <w:spacing w:after="120"/>
      <w:ind w:leftChars="200" w:left="420"/>
    </w:pPr>
  </w:style>
  <w:style w:type="paragraph" w:styleId="3">
    <w:name w:val="List Number 3"/>
    <w:basedOn w:val="a"/>
    <w:semiHidden/>
    <w:qFormat/>
    <w:pPr>
      <w:numPr>
        <w:numId w:val="3"/>
      </w:numPr>
    </w:pPr>
  </w:style>
  <w:style w:type="paragraph" w:styleId="af3">
    <w:name w:val="List Continue"/>
    <w:basedOn w:val="a"/>
    <w:semiHidden/>
    <w:qFormat/>
    <w:pPr>
      <w:spacing w:after="120"/>
      <w:ind w:leftChars="200" w:left="420"/>
    </w:pPr>
  </w:style>
  <w:style w:type="paragraph" w:styleId="af4">
    <w:name w:val="Block Text"/>
    <w:basedOn w:val="a"/>
    <w:semiHidden/>
    <w:qFormat/>
    <w:pPr>
      <w:spacing w:after="120"/>
      <w:ind w:leftChars="700" w:left="1440" w:rightChars="700" w:right="1440"/>
    </w:pPr>
  </w:style>
  <w:style w:type="paragraph" w:styleId="HTML">
    <w:name w:val="HTML Address"/>
    <w:basedOn w:val="a"/>
    <w:semiHidden/>
    <w:qFormat/>
    <w:rPr>
      <w:i/>
      <w:iCs/>
    </w:rPr>
  </w:style>
  <w:style w:type="paragraph" w:styleId="af5">
    <w:name w:val="Plain Text"/>
    <w:basedOn w:val="a"/>
    <w:semiHidden/>
    <w:qFormat/>
    <w:rPr>
      <w:rFonts w:ascii="SimSun" w:eastAsia="SimSun" w:hAnsi="Courier New" w:cs="Courier New"/>
      <w:sz w:val="21"/>
      <w:szCs w:val="21"/>
    </w:rPr>
  </w:style>
  <w:style w:type="paragraph" w:styleId="52">
    <w:name w:val="List Bullet 5"/>
    <w:basedOn w:val="43"/>
    <w:semiHidden/>
    <w:qFormat/>
    <w:pPr>
      <w:ind w:left="1702"/>
    </w:pPr>
  </w:style>
  <w:style w:type="paragraph" w:styleId="4">
    <w:name w:val="List Number 4"/>
    <w:basedOn w:val="a"/>
    <w:semiHidden/>
    <w:qFormat/>
    <w:pPr>
      <w:numPr>
        <w:numId w:val="4"/>
      </w:numPr>
    </w:pPr>
  </w:style>
  <w:style w:type="paragraph" w:styleId="80">
    <w:name w:val="toc 8"/>
    <w:basedOn w:val="11"/>
    <w:next w:val="a"/>
    <w:semiHidden/>
    <w:qFormat/>
    <w:pPr>
      <w:spacing w:before="180"/>
      <w:ind w:left="2693" w:hanging="2693"/>
    </w:pPr>
    <w:rPr>
      <w:b/>
    </w:rPr>
  </w:style>
  <w:style w:type="paragraph" w:styleId="af6">
    <w:name w:val="Date"/>
    <w:basedOn w:val="a"/>
    <w:next w:val="a"/>
    <w:semiHidden/>
    <w:qFormat/>
    <w:pPr>
      <w:ind w:leftChars="2500" w:left="100"/>
    </w:pPr>
  </w:style>
  <w:style w:type="paragraph" w:styleId="25">
    <w:name w:val="Body Text Indent 2"/>
    <w:basedOn w:val="a"/>
    <w:semiHidden/>
    <w:qFormat/>
    <w:pPr>
      <w:spacing w:after="120" w:line="480" w:lineRule="auto"/>
      <w:ind w:leftChars="200" w:left="420"/>
    </w:pPr>
  </w:style>
  <w:style w:type="paragraph" w:styleId="53">
    <w:name w:val="List Continue 5"/>
    <w:basedOn w:val="a"/>
    <w:semiHidden/>
    <w:qFormat/>
    <w:pPr>
      <w:spacing w:after="120"/>
      <w:ind w:leftChars="1000" w:left="2100"/>
    </w:pPr>
  </w:style>
  <w:style w:type="paragraph" w:styleId="af7">
    <w:name w:val="Balloon Text"/>
    <w:basedOn w:val="a"/>
    <w:semiHidden/>
    <w:qFormat/>
    <w:rPr>
      <w:rFonts w:ascii="Tahoma" w:hAnsi="Tahoma" w:cs="Tahoma"/>
      <w:sz w:val="16"/>
      <w:szCs w:val="16"/>
    </w:rPr>
  </w:style>
  <w:style w:type="paragraph" w:styleId="af8">
    <w:name w:val="footer"/>
    <w:basedOn w:val="af9"/>
    <w:qFormat/>
    <w:pPr>
      <w:jc w:val="center"/>
    </w:pPr>
    <w:rPr>
      <w:i/>
    </w:rPr>
  </w:style>
  <w:style w:type="paragraph" w:styleId="af9">
    <w:name w:val="header"/>
    <w:basedOn w:val="a"/>
    <w:link w:val="afa"/>
    <w:qFormat/>
    <w:pPr>
      <w:widowControl w:val="0"/>
    </w:pPr>
    <w:rPr>
      <w:rFonts w:ascii="Arial" w:hAnsi="Arial"/>
      <w:b/>
      <w:sz w:val="18"/>
    </w:rPr>
  </w:style>
  <w:style w:type="paragraph" w:styleId="afb">
    <w:name w:val="envelope return"/>
    <w:basedOn w:val="a"/>
    <w:semiHidden/>
    <w:qFormat/>
    <w:pPr>
      <w:snapToGrid w:val="0"/>
    </w:pPr>
    <w:rPr>
      <w:rFonts w:ascii="Arial" w:hAnsi="Arial" w:cs="Arial"/>
    </w:rPr>
  </w:style>
  <w:style w:type="paragraph" w:styleId="afc">
    <w:name w:val="Signature"/>
    <w:basedOn w:val="a"/>
    <w:semiHidden/>
    <w:qFormat/>
    <w:pPr>
      <w:ind w:leftChars="2100" w:left="100"/>
    </w:pPr>
  </w:style>
  <w:style w:type="paragraph" w:styleId="44">
    <w:name w:val="List Continue 4"/>
    <w:basedOn w:val="a"/>
    <w:semiHidden/>
    <w:qFormat/>
    <w:pPr>
      <w:spacing w:after="120"/>
      <w:ind w:leftChars="800" w:left="1680"/>
    </w:pPr>
  </w:style>
  <w:style w:type="paragraph" w:styleId="afd">
    <w:name w:val="Subtitle"/>
    <w:basedOn w:val="a"/>
    <w:qFormat/>
    <w:pPr>
      <w:spacing w:before="240" w:after="60" w:line="312" w:lineRule="auto"/>
      <w:jc w:val="center"/>
      <w:outlineLvl w:val="1"/>
    </w:pPr>
    <w:rPr>
      <w:rFonts w:ascii="Arial" w:eastAsia="SimSun" w:hAnsi="Arial" w:cs="Arial"/>
      <w:b/>
      <w:bCs/>
      <w:kern w:val="28"/>
      <w:sz w:val="32"/>
      <w:szCs w:val="32"/>
    </w:rPr>
  </w:style>
  <w:style w:type="paragraph" w:styleId="5">
    <w:name w:val="List Number 5"/>
    <w:basedOn w:val="a"/>
    <w:semiHidden/>
    <w:qFormat/>
    <w:pPr>
      <w:numPr>
        <w:numId w:val="5"/>
      </w:numPr>
    </w:pPr>
  </w:style>
  <w:style w:type="paragraph" w:styleId="afe">
    <w:name w:val="footnote text"/>
    <w:basedOn w:val="a"/>
    <w:semiHidden/>
    <w:qFormat/>
    <w:pPr>
      <w:keepLines/>
      <w:spacing w:after="0"/>
      <w:ind w:left="454" w:hanging="454"/>
    </w:pPr>
    <w:rPr>
      <w:sz w:val="16"/>
    </w:rPr>
  </w:style>
  <w:style w:type="paragraph" w:styleId="54">
    <w:name w:val="List 5"/>
    <w:basedOn w:val="45"/>
    <w:semiHidden/>
    <w:qFormat/>
    <w:pPr>
      <w:ind w:left="1702"/>
    </w:pPr>
  </w:style>
  <w:style w:type="paragraph" w:styleId="45">
    <w:name w:val="List 4"/>
    <w:basedOn w:val="32"/>
    <w:semiHidden/>
    <w:qFormat/>
    <w:pPr>
      <w:ind w:left="1418"/>
    </w:pPr>
  </w:style>
  <w:style w:type="paragraph" w:styleId="36">
    <w:name w:val="Body Text Indent 3"/>
    <w:basedOn w:val="a"/>
    <w:semiHidden/>
    <w:qFormat/>
    <w:pPr>
      <w:spacing w:after="120"/>
      <w:ind w:leftChars="200" w:left="420"/>
    </w:pPr>
    <w:rPr>
      <w:sz w:val="16"/>
      <w:szCs w:val="16"/>
    </w:rPr>
  </w:style>
  <w:style w:type="paragraph" w:styleId="90">
    <w:name w:val="toc 9"/>
    <w:basedOn w:val="80"/>
    <w:next w:val="a"/>
    <w:semiHidden/>
    <w:qFormat/>
    <w:pPr>
      <w:ind w:left="1418" w:hanging="1418"/>
    </w:pPr>
  </w:style>
  <w:style w:type="paragraph" w:styleId="26">
    <w:name w:val="Body Text 2"/>
    <w:basedOn w:val="a"/>
    <w:semiHidden/>
    <w:qFormat/>
    <w:pPr>
      <w:spacing w:after="120" w:line="480" w:lineRule="auto"/>
    </w:pPr>
  </w:style>
  <w:style w:type="paragraph" w:styleId="27">
    <w:name w:val="List Continue 2"/>
    <w:basedOn w:val="a"/>
    <w:semiHidden/>
    <w:qFormat/>
    <w:pPr>
      <w:spacing w:after="120"/>
      <w:ind w:leftChars="400" w:left="840"/>
    </w:pPr>
  </w:style>
  <w:style w:type="paragraph" w:styleId="aff">
    <w:name w:val="Message Header"/>
    <w:basedOn w:val="a"/>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0">
    <w:name w:val="HTML Preformatted"/>
    <w:basedOn w:val="a"/>
    <w:semiHidden/>
    <w:qFormat/>
    <w:rPr>
      <w:rFonts w:ascii="Courier New" w:hAnsi="Courier New" w:cs="Courier New"/>
    </w:rPr>
  </w:style>
  <w:style w:type="paragraph" w:styleId="Web">
    <w:name w:val="Normal (Web)"/>
    <w:basedOn w:val="a"/>
    <w:semiHidden/>
    <w:qFormat/>
    <w:rPr>
      <w:sz w:val="24"/>
      <w:szCs w:val="24"/>
    </w:rPr>
  </w:style>
  <w:style w:type="paragraph" w:styleId="37">
    <w:name w:val="List Continue 3"/>
    <w:basedOn w:val="a"/>
    <w:semiHidden/>
    <w:qFormat/>
    <w:pPr>
      <w:spacing w:after="120"/>
      <w:ind w:leftChars="600" w:left="1260"/>
    </w:pPr>
  </w:style>
  <w:style w:type="paragraph" w:styleId="12">
    <w:name w:val="index 1"/>
    <w:basedOn w:val="a"/>
    <w:next w:val="a"/>
    <w:semiHidden/>
    <w:qFormat/>
    <w:pPr>
      <w:keepLines/>
      <w:spacing w:after="0"/>
    </w:pPr>
  </w:style>
  <w:style w:type="paragraph" w:styleId="28">
    <w:name w:val="index 2"/>
    <w:basedOn w:val="12"/>
    <w:next w:val="a"/>
    <w:semiHidden/>
    <w:qFormat/>
    <w:pPr>
      <w:ind w:left="284"/>
    </w:pPr>
  </w:style>
  <w:style w:type="paragraph" w:styleId="aff0">
    <w:name w:val="Title"/>
    <w:basedOn w:val="a"/>
    <w:qFormat/>
    <w:pPr>
      <w:spacing w:before="240" w:after="60"/>
      <w:jc w:val="center"/>
      <w:outlineLvl w:val="0"/>
    </w:pPr>
    <w:rPr>
      <w:rFonts w:ascii="Arial" w:eastAsia="SimSun" w:hAnsi="Arial" w:cs="Arial"/>
      <w:b/>
      <w:bCs/>
      <w:sz w:val="32"/>
      <w:szCs w:val="32"/>
    </w:rPr>
  </w:style>
  <w:style w:type="paragraph" w:styleId="aff1">
    <w:name w:val="annotation subject"/>
    <w:basedOn w:val="ad"/>
    <w:next w:val="ad"/>
    <w:semiHidden/>
    <w:qFormat/>
    <w:rPr>
      <w:b/>
      <w:bCs/>
    </w:rPr>
  </w:style>
  <w:style w:type="paragraph" w:styleId="aff2">
    <w:name w:val="Body Text First Indent"/>
    <w:basedOn w:val="af0"/>
    <w:semiHidden/>
    <w:qFormat/>
    <w:pPr>
      <w:ind w:firstLineChars="100" w:firstLine="420"/>
      <w:jc w:val="left"/>
    </w:pPr>
    <w:rPr>
      <w:szCs w:val="20"/>
      <w:lang w:val="en-GB"/>
    </w:rPr>
  </w:style>
  <w:style w:type="paragraph" w:styleId="29">
    <w:name w:val="Body Text First Indent 2"/>
    <w:basedOn w:val="af2"/>
    <w:semiHidden/>
    <w:qFormat/>
    <w:pPr>
      <w:ind w:firstLineChars="200" w:firstLine="420"/>
    </w:pPr>
  </w:style>
  <w:style w:type="table" w:styleId="aff3">
    <w:name w:val="Table Grid"/>
    <w:basedOn w:val="a1"/>
    <w:semiHidden/>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4">
    <w:name w:val="Table Theme"/>
    <w:basedOn w:val="a1"/>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1"/>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2a">
    <w:name w:val="Table Colorful 2"/>
    <w:basedOn w:val="a1"/>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8">
    <w:name w:val="Table Colorful 3"/>
    <w:basedOn w:val="a1"/>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5">
    <w:name w:val="Table Elegant"/>
    <w:basedOn w:val="a1"/>
    <w:semiHidden/>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14">
    <w:name w:val="Table Classic 1"/>
    <w:basedOn w:val="a1"/>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b">
    <w:name w:val="Table Classic 2"/>
    <w:basedOn w:val="a1"/>
    <w:semiHidden/>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9">
    <w:name w:val="Table Classic 3"/>
    <w:basedOn w:val="a1"/>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46">
    <w:name w:val="Table Classic 4"/>
    <w:basedOn w:val="a1"/>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5">
    <w:name w:val="Table Simple 1"/>
    <w:basedOn w:val="a1"/>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c">
    <w:name w:val="Table Simple 2"/>
    <w:basedOn w:val="a1"/>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a">
    <w:name w:val="Table Simple 3"/>
    <w:basedOn w:val="a1"/>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6">
    <w:name w:val="Table Subtle 1"/>
    <w:basedOn w:val="a1"/>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d">
    <w:name w:val="Table Subtle 2"/>
    <w:basedOn w:val="a1"/>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D1">
    <w:name w:val="Table 3D effects 1"/>
    <w:basedOn w:val="a1"/>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D2">
    <w:name w:val="Table 3D effects 2"/>
    <w:basedOn w:val="a1"/>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D3">
    <w:name w:val="Table 3D effects 3"/>
    <w:basedOn w:val="a1"/>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7">
    <w:name w:val="Table List 1"/>
    <w:basedOn w:val="a1"/>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e">
    <w:name w:val="Table List 2"/>
    <w:basedOn w:val="a1"/>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b">
    <w:name w:val="Table List 3"/>
    <w:basedOn w:val="a1"/>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47">
    <w:name w:val="Table List 4"/>
    <w:basedOn w:val="a1"/>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55">
    <w:name w:val="Table List 5"/>
    <w:basedOn w:val="a1"/>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1">
    <w:name w:val="Table List 6"/>
    <w:basedOn w:val="a1"/>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1">
    <w:name w:val="Table List 7"/>
    <w:basedOn w:val="a1"/>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81">
    <w:name w:val="Table List 8"/>
    <w:basedOn w:val="a1"/>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aff6">
    <w:name w:val="Table Contemporary"/>
    <w:basedOn w:val="a1"/>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8">
    <w:name w:val="Table Columns 1"/>
    <w:basedOn w:val="a1"/>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
    <w:name w:val="Table Columns 2"/>
    <w:basedOn w:val="a1"/>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c">
    <w:name w:val="Table Columns 3"/>
    <w:basedOn w:val="a1"/>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48">
    <w:name w:val="Table Columns 4"/>
    <w:basedOn w:val="a1"/>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9">
    <w:name w:val="Table Grid 1"/>
    <w:basedOn w:val="a1"/>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0">
    <w:name w:val="Table Grid 2"/>
    <w:basedOn w:val="a1"/>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3d">
    <w:name w:val="Table Grid 3"/>
    <w:basedOn w:val="a1"/>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49">
    <w:name w:val="Table Grid 4"/>
    <w:basedOn w:val="a1"/>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57">
    <w:name w:val="Table Grid 5"/>
    <w:basedOn w:val="a1"/>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62">
    <w:name w:val="Table Grid 6"/>
    <w:basedOn w:val="a1"/>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2">
    <w:name w:val="Table Grid 7"/>
    <w:basedOn w:val="a1"/>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2">
    <w:name w:val="Table Grid 8"/>
    <w:basedOn w:val="a1"/>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Web1">
    <w:name w:val="Table Web 1"/>
    <w:basedOn w:val="a1"/>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Web2">
    <w:name w:val="Table Web 2"/>
    <w:basedOn w:val="a1"/>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Web3">
    <w:name w:val="Table Web 3"/>
    <w:basedOn w:val="a1"/>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aff7">
    <w:name w:val="Table Professional"/>
    <w:basedOn w:val="a1"/>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aff8">
    <w:name w:val="Strong"/>
    <w:qFormat/>
    <w:rPr>
      <w:rFonts w:ascii="Arial" w:eastAsia="SimSun" w:hAnsi="Arial" w:cs="Arial"/>
      <w:b/>
      <w:bCs/>
      <w:color w:val="0000FF"/>
      <w:kern w:val="2"/>
      <w:lang w:val="en-US" w:eastAsia="zh-CN" w:bidi="ar-SA"/>
    </w:rPr>
  </w:style>
  <w:style w:type="character" w:styleId="aff9">
    <w:name w:val="page number"/>
    <w:basedOn w:val="a0"/>
    <w:semiHidden/>
    <w:qFormat/>
  </w:style>
  <w:style w:type="character" w:styleId="affa">
    <w:name w:val="FollowedHyperlink"/>
    <w:semiHidden/>
    <w:qFormat/>
    <w:rPr>
      <w:rFonts w:ascii="Arial" w:eastAsia="SimSun" w:hAnsi="Arial" w:cs="Arial"/>
      <w:color w:val="0000FF"/>
      <w:kern w:val="2"/>
      <w:u w:val="single"/>
      <w:lang w:val="en-US" w:eastAsia="zh-CN" w:bidi="ar-SA"/>
    </w:rPr>
  </w:style>
  <w:style w:type="character" w:styleId="affb">
    <w:name w:val="Emphasis"/>
    <w:qFormat/>
    <w:rPr>
      <w:rFonts w:ascii="Arial" w:eastAsia="SimSun" w:hAnsi="Arial" w:cs="Arial"/>
      <w:color w:val="CC0033"/>
      <w:kern w:val="2"/>
      <w:lang w:val="en-US" w:eastAsia="zh-CN" w:bidi="ar-SA"/>
    </w:rPr>
  </w:style>
  <w:style w:type="character" w:styleId="affc">
    <w:name w:val="line number"/>
    <w:basedOn w:val="a0"/>
    <w:semiHidden/>
    <w:qFormat/>
  </w:style>
  <w:style w:type="character" w:styleId="HTML1">
    <w:name w:val="HTML Definition"/>
    <w:semiHidden/>
    <w:qFormat/>
    <w:rPr>
      <w:rFonts w:ascii="Arial" w:eastAsia="SimSun" w:hAnsi="Arial" w:cs="Arial"/>
      <w:i/>
      <w:iCs/>
      <w:color w:val="0000FF"/>
      <w:kern w:val="2"/>
      <w:lang w:val="en-US" w:eastAsia="zh-CN" w:bidi="ar-SA"/>
    </w:rPr>
  </w:style>
  <w:style w:type="character" w:styleId="HTML2">
    <w:name w:val="HTML Typewriter"/>
    <w:semiHidden/>
    <w:qFormat/>
    <w:rPr>
      <w:rFonts w:ascii="Courier New" w:eastAsia="SimSun" w:hAnsi="Courier New" w:cs="Courier New"/>
      <w:color w:val="0000FF"/>
      <w:kern w:val="2"/>
      <w:sz w:val="20"/>
      <w:szCs w:val="20"/>
      <w:lang w:val="en-US" w:eastAsia="zh-CN" w:bidi="ar-SA"/>
    </w:rPr>
  </w:style>
  <w:style w:type="character" w:styleId="HTML3">
    <w:name w:val="HTML Acronym"/>
    <w:basedOn w:val="a0"/>
    <w:semiHidden/>
    <w:qFormat/>
  </w:style>
  <w:style w:type="character" w:styleId="HTML4">
    <w:name w:val="HTML Variable"/>
    <w:semiHidden/>
    <w:qFormat/>
    <w:rPr>
      <w:rFonts w:ascii="Arial" w:eastAsia="SimSun" w:hAnsi="Arial" w:cs="Arial"/>
      <w:i/>
      <w:iCs/>
      <w:color w:val="0000FF"/>
      <w:kern w:val="2"/>
      <w:lang w:val="en-US" w:eastAsia="zh-CN" w:bidi="ar-SA"/>
    </w:rPr>
  </w:style>
  <w:style w:type="character" w:styleId="affd">
    <w:name w:val="Hyperlink"/>
    <w:uiPriority w:val="99"/>
    <w:semiHidden/>
    <w:qFormat/>
    <w:rPr>
      <w:rFonts w:ascii="Arial" w:eastAsia="SimSun" w:hAnsi="Arial" w:cs="Arial"/>
      <w:color w:val="0000FF"/>
      <w:kern w:val="2"/>
      <w:u w:val="single"/>
      <w:lang w:val="en-US" w:eastAsia="zh-CN" w:bidi="ar-SA"/>
    </w:rPr>
  </w:style>
  <w:style w:type="character" w:styleId="HTML5">
    <w:name w:val="HTML Code"/>
    <w:semiHidden/>
    <w:qFormat/>
    <w:rPr>
      <w:rFonts w:ascii="Courier New" w:eastAsia="SimSun" w:hAnsi="Courier New" w:cs="Courier New"/>
      <w:color w:val="0000FF"/>
      <w:kern w:val="2"/>
      <w:sz w:val="20"/>
      <w:szCs w:val="20"/>
      <w:lang w:val="en-US" w:eastAsia="zh-CN" w:bidi="ar-SA"/>
    </w:rPr>
  </w:style>
  <w:style w:type="character" w:styleId="affe">
    <w:name w:val="annotation reference"/>
    <w:semiHidden/>
    <w:qFormat/>
    <w:rPr>
      <w:rFonts w:ascii="Arial" w:eastAsia="SimSun" w:hAnsi="Arial" w:cs="Arial"/>
      <w:color w:val="0000FF"/>
      <w:kern w:val="2"/>
      <w:sz w:val="16"/>
      <w:lang w:val="en-US" w:eastAsia="zh-CN" w:bidi="ar-SA"/>
    </w:rPr>
  </w:style>
  <w:style w:type="character" w:styleId="HTML6">
    <w:name w:val="HTML Cite"/>
    <w:semiHidden/>
    <w:qFormat/>
    <w:rPr>
      <w:rFonts w:ascii="Arial" w:eastAsia="SimSun" w:hAnsi="Arial" w:cs="Arial"/>
      <w:i/>
      <w:iCs/>
      <w:color w:val="0000FF"/>
      <w:kern w:val="2"/>
      <w:lang w:val="en-US" w:eastAsia="zh-CN" w:bidi="ar-SA"/>
    </w:rPr>
  </w:style>
  <w:style w:type="character" w:styleId="afff">
    <w:name w:val="footnote reference"/>
    <w:semiHidden/>
    <w:qFormat/>
    <w:rPr>
      <w:rFonts w:ascii="Arial" w:eastAsia="SimSun" w:hAnsi="Arial" w:cs="Arial"/>
      <w:b/>
      <w:color w:val="0000FF"/>
      <w:kern w:val="2"/>
      <w:position w:val="6"/>
      <w:sz w:val="16"/>
      <w:lang w:val="en-US" w:eastAsia="zh-CN" w:bidi="ar-SA"/>
    </w:rPr>
  </w:style>
  <w:style w:type="character" w:styleId="HTML7">
    <w:name w:val="HTML Keyboard"/>
    <w:semiHidden/>
    <w:qFormat/>
    <w:rPr>
      <w:rFonts w:ascii="Courier New" w:eastAsia="SimSun" w:hAnsi="Courier New" w:cs="Courier New"/>
      <w:color w:val="0000FF"/>
      <w:kern w:val="2"/>
      <w:sz w:val="20"/>
      <w:szCs w:val="20"/>
      <w:lang w:val="en-US" w:eastAsia="zh-CN" w:bidi="ar-SA"/>
    </w:rPr>
  </w:style>
  <w:style w:type="character" w:styleId="HTML8">
    <w:name w:val="HTML Sample"/>
    <w:semiHidden/>
    <w:qFormat/>
    <w:rPr>
      <w:rFonts w:ascii="Courier New" w:eastAsia="SimSun"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a"/>
    <w:semiHidden/>
    <w:qFormat/>
    <w:pPr>
      <w:widowControl w:val="0"/>
      <w:spacing w:after="0"/>
      <w:jc w:val="both"/>
    </w:pPr>
    <w:rPr>
      <w:rFonts w:eastAsia="SimSun"/>
      <w:kern w:val="2"/>
      <w:sz w:val="21"/>
      <w:szCs w:val="24"/>
      <w:lang w:val="en-US" w:eastAsia="zh-CN"/>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NF">
    <w:name w:val="NF"/>
    <w:basedOn w:val="NO"/>
    <w:semiHidden/>
    <w:qFormat/>
    <w:pPr>
      <w:keepNext/>
      <w:spacing w:after="0"/>
    </w:pPr>
    <w:rPr>
      <w:sz w:val="18"/>
    </w:rPr>
  </w:style>
  <w:style w:type="paragraph" w:customStyle="1" w:styleId="NO">
    <w:name w:val="NO"/>
    <w:basedOn w:val="a"/>
    <w:link w:val="NOChar"/>
    <w:qFormat/>
    <w:pPr>
      <w:keepLines/>
      <w:ind w:left="1135" w:hanging="851"/>
    </w:pPr>
    <w:rPr>
      <w:rFonts w:ascii="Arial" w:eastAsia="SimSun" w:hAnsi="Arial" w:cs="Arial"/>
      <w:color w:val="0000FF"/>
      <w:kern w:val="2"/>
      <w:sz w:val="20"/>
    </w:rPr>
  </w:style>
  <w:style w:type="paragraph" w:customStyle="1" w:styleId="1-21">
    <w:name w:val="中等深浅网格 1 - 强调文字颜色 21"/>
    <w:basedOn w:val="a"/>
    <w:uiPriority w:val="34"/>
    <w:qFormat/>
    <w:pPr>
      <w:spacing w:after="0"/>
      <w:ind w:firstLineChars="200" w:firstLine="420"/>
    </w:pPr>
    <w:rPr>
      <w:rFonts w:ascii="SimSun" w:eastAsia="SimSun" w:hAnsi="SimSun" w:cs="SimSun"/>
      <w:sz w:val="24"/>
      <w:szCs w:val="24"/>
      <w:lang w:val="en-US" w:eastAsia="zh-CN"/>
    </w:rPr>
  </w:style>
  <w:style w:type="paragraph" w:customStyle="1" w:styleId="EX">
    <w:name w:val="EX"/>
    <w:basedOn w:val="a"/>
    <w:link w:val="EXChar"/>
    <w:qFormat/>
    <w:pPr>
      <w:keepLines/>
      <w:ind w:left="1702" w:hanging="1418"/>
    </w:p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eastAsia="SimSun"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CharCharCharCharCharCharCharCharCharCharCharChar">
    <w:name w:val="Char Char Char Char Char Char Char Char Char Char Char Char Char Char"/>
    <w:basedOn w:val="a"/>
    <w:semiHidden/>
    <w:qFormat/>
    <w:pPr>
      <w:spacing w:afterLines="100" w:after="240"/>
    </w:pPr>
  </w:style>
  <w:style w:type="paragraph" w:customStyle="1" w:styleId="PL">
    <w:name w:val="PL"/>
    <w:link w:val="PLChar"/>
    <w:semiHidden/>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1CharChar">
    <w:name w:val="Char Char1 Char Char"/>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2">
    <w:name w:val="B2"/>
    <w:basedOn w:val="21"/>
    <w:link w:val="B2Char"/>
    <w:semiHidden/>
    <w:qFormat/>
    <w:rPr>
      <w:rFonts w:ascii="Arial" w:eastAsia="SimSun"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a"/>
    <w:semiHidden/>
    <w:qFormat/>
    <w:pPr>
      <w:widowControl w:val="0"/>
      <w:spacing w:after="0"/>
      <w:jc w:val="both"/>
    </w:pPr>
    <w:rPr>
      <w:rFonts w:eastAsia="SimSun"/>
      <w:kern w:val="2"/>
      <w:sz w:val="21"/>
      <w:szCs w:val="24"/>
      <w:lang w:val="en-US" w:eastAsia="zh-CN"/>
    </w:rPr>
  </w:style>
  <w:style w:type="paragraph" w:customStyle="1" w:styleId="TableText">
    <w:name w:val="TableText"/>
    <w:basedOn w:val="af2"/>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a"/>
    <w:link w:val="TALCharCharChar"/>
    <w:semiHidden/>
    <w:qFormat/>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TF">
    <w:name w:val="TF"/>
    <w:basedOn w:val="TH"/>
    <w:semiHidden/>
    <w:qFormat/>
    <w:pPr>
      <w:keepNext w:val="0"/>
      <w:spacing w:before="0" w:after="240"/>
    </w:pPr>
  </w:style>
  <w:style w:type="paragraph" w:customStyle="1" w:styleId="TH">
    <w:name w:val="TH"/>
    <w:basedOn w:val="FL"/>
    <w:next w:val="FL"/>
    <w:link w:val="THChar"/>
    <w:qFormat/>
    <w:rPr>
      <w:rFonts w:cs="Arial"/>
      <w:b w:val="0"/>
      <w:color w:val="0000FF"/>
      <w:kern w:val="2"/>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a"/>
    <w:semiHidden/>
    <w:qFormat/>
    <w:pPr>
      <w:spacing w:after="220"/>
    </w:pPr>
    <w:rPr>
      <w:rFonts w:ascii="Arial" w:hAnsi="Arial"/>
      <w:lang w:val="en-US"/>
    </w:rPr>
  </w:style>
  <w:style w:type="paragraph" w:customStyle="1" w:styleId="B3">
    <w:name w:val="B3"/>
    <w:basedOn w:val="32"/>
    <w:link w:val="B3Char2"/>
    <w:semiHidden/>
    <w:qFormat/>
    <w:rPr>
      <w:rFonts w:ascii="Arial" w:eastAsia="SimSun"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120">
    <w:name w:val="样式 (中文) 宋体 段后: 12 磅"/>
    <w:basedOn w:val="a"/>
    <w:semiHidden/>
    <w:qFormat/>
    <w:pPr>
      <w:spacing w:after="240"/>
    </w:pPr>
    <w:rPr>
      <w:rFonts w:eastAsia="SimSun" w:cs="SimSun"/>
    </w:rPr>
  </w:style>
  <w:style w:type="paragraph" w:customStyle="1" w:styleId="2f1">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D">
    <w:name w:val="LD"/>
    <w:semiHidden/>
    <w:qFormat/>
    <w:pPr>
      <w:keepNext/>
      <w:keepLines/>
      <w:spacing w:line="180" w:lineRule="exact"/>
    </w:pPr>
    <w:rPr>
      <w:rFonts w:ascii="MS LineDraw" w:eastAsia="MS Mincho" w:hAnsi="MS LineDraw"/>
      <w:lang w:val="en-GB" w:eastAsia="en-US"/>
    </w:rPr>
  </w:style>
  <w:style w:type="paragraph" w:customStyle="1" w:styleId="CharCharChar">
    <w:name w:val="Char Char Char"/>
    <w:basedOn w:val="a"/>
    <w:semiHidden/>
    <w:qFormat/>
    <w:pPr>
      <w:spacing w:after="160" w:line="240" w:lineRule="exact"/>
    </w:pPr>
    <w:rPr>
      <w:rFonts w:ascii="Arial" w:eastAsia="SimSun" w:hAnsi="Arial" w:cs="Arial"/>
      <w:color w:val="0000FF"/>
      <w:kern w:val="2"/>
      <w:lang w:val="en-US" w:eastAsia="zh-CN"/>
    </w:rPr>
  </w:style>
  <w:style w:type="paragraph" w:customStyle="1" w:styleId="ZV">
    <w:name w:val="ZV"/>
    <w:basedOn w:val="ZU"/>
    <w:semiHidden/>
    <w:qFormat/>
    <w:pPr>
      <w:framePr w:wrap="notBeside" w:y="16161"/>
    </w:pPr>
  </w:style>
  <w:style w:type="paragraph" w:customStyle="1" w:styleId="ZU">
    <w:name w:val="ZU"/>
    <w:semiHidden/>
    <w:qFormat/>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Proposal">
    <w:name w:val="Proposal"/>
    <w:basedOn w:val="a"/>
    <w:qFormat/>
    <w:rPr>
      <w:b/>
    </w:rPr>
  </w:style>
  <w:style w:type="paragraph" w:customStyle="1" w:styleId="B5">
    <w:name w:val="B5"/>
    <w:basedOn w:val="54"/>
    <w:semiHidden/>
    <w:qFormat/>
  </w:style>
  <w:style w:type="paragraph" w:customStyle="1" w:styleId="TAR">
    <w:name w:val="TAR"/>
    <w:basedOn w:val="TAL"/>
    <w:qFormat/>
    <w:pPr>
      <w:jc w:val="right"/>
    </w:pPr>
  </w:style>
  <w:style w:type="paragraph" w:customStyle="1" w:styleId="textintend2">
    <w:name w:val="text intend 2"/>
    <w:basedOn w:val="a"/>
    <w:qFormat/>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a"/>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a"/>
    <w:qFormat/>
    <w:pPr>
      <w:numPr>
        <w:numId w:val="8"/>
      </w:numPr>
      <w:spacing w:before="180" w:after="240" w:line="280" w:lineRule="atLeast"/>
      <w:jc w:val="center"/>
    </w:pPr>
    <w:rPr>
      <w:rFonts w:ascii="Arial" w:eastAsia="SimSun" w:hAnsi="Arial"/>
      <w:b/>
      <w:sz w:val="20"/>
      <w:lang w:val="en-US" w:eastAsia="ja-JP"/>
    </w:rPr>
  </w:style>
  <w:style w:type="paragraph" w:customStyle="1" w:styleId="Heading1b">
    <w:name w:val="Heading 1b"/>
    <w:basedOn w:val="1"/>
    <w:qFormat/>
    <w:pPr>
      <w:numPr>
        <w:numId w:val="9"/>
      </w:numPr>
    </w:p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a"/>
    <w:qFormat/>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doc-header">
    <w:name w:val="tdoc-header"/>
    <w:semiHidden/>
    <w:qFormat/>
    <w:rPr>
      <w:rFonts w:ascii="Arial" w:eastAsia="MS Mincho" w:hAnsi="Arial"/>
      <w:sz w:val="24"/>
      <w:lang w:val="en-GB" w:eastAsia="en-US"/>
    </w:rPr>
  </w:style>
  <w:style w:type="paragraph" w:customStyle="1" w:styleId="memoheader">
    <w:name w:val="memo header"/>
    <w:basedOn w:val="a"/>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S Mincho"/>
    </w:rPr>
  </w:style>
  <w:style w:type="paragraph" w:customStyle="1" w:styleId="FP">
    <w:name w:val="FP"/>
    <w:basedOn w:val="a"/>
    <w:semiHidden/>
    <w:qFormat/>
    <w:pPr>
      <w:spacing w:after="0"/>
    </w:p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G">
    <w:name w:val="ZG"/>
    <w:semiHidden/>
    <w:qFormat/>
    <w:pPr>
      <w:framePr w:wrap="notBeside" w:vAnchor="page" w:hAnchor="margin" w:xAlign="right" w:y="6805"/>
      <w:widowControl w:val="0"/>
      <w:jc w:val="right"/>
    </w:pPr>
    <w:rPr>
      <w:rFonts w:ascii="Arial" w:eastAsia="MS Mincho" w:hAnsi="Arial"/>
      <w:lang w:val="en-GB" w:eastAsia="en-US"/>
    </w:rPr>
  </w:style>
  <w:style w:type="paragraph" w:customStyle="1" w:styleId="Guidance">
    <w:name w:val="Guidance"/>
    <w:basedOn w:val="a"/>
    <w:link w:val="GuidanceChar"/>
    <w:qFormat/>
    <w:rPr>
      <w:rFonts w:eastAsia="Times New Roman"/>
      <w:i/>
      <w:color w:val="0000FF"/>
      <w:sz w:val="20"/>
    </w:rPr>
  </w:style>
  <w:style w:type="paragraph" w:customStyle="1" w:styleId="121">
    <w:name w:val="样式 段后: 12 磅"/>
    <w:basedOn w:val="a"/>
    <w:semiHidden/>
    <w:qFormat/>
    <w:pPr>
      <w:spacing w:after="240"/>
    </w:pPr>
    <w:rPr>
      <w:rFonts w:cs="SimSun"/>
    </w:rPr>
  </w:style>
  <w:style w:type="paragraph" w:customStyle="1" w:styleId="ZTD">
    <w:name w:val="ZTD"/>
    <w:basedOn w:val="ZB"/>
    <w:semiHidden/>
    <w:qFormat/>
    <w:pPr>
      <w:framePr w:hRule="auto" w:wrap="notBeside" w:y="852"/>
    </w:pPr>
    <w:rPr>
      <w:i w:val="0"/>
      <w:sz w:val="40"/>
    </w:rPr>
  </w:style>
  <w:style w:type="paragraph" w:customStyle="1" w:styleId="ZB">
    <w:name w:val="ZB"/>
    <w:semiHidden/>
    <w:qFormat/>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ZH">
    <w:name w:val="ZH"/>
    <w:semiHidden/>
    <w:qFormat/>
    <w:pPr>
      <w:framePr w:wrap="notBeside" w:vAnchor="page" w:hAnchor="margin" w:xAlign="center" w:y="6805"/>
      <w:widowControl w:val="0"/>
    </w:pPr>
    <w:rPr>
      <w:rFonts w:ascii="Arial" w:eastAsia="MS Mincho" w:hAnsi="Arial"/>
      <w:lang w:val="en-GB" w:eastAsia="en-US"/>
    </w:rPr>
  </w:style>
  <w:style w:type="paragraph" w:customStyle="1" w:styleId="B4">
    <w:name w:val="B4"/>
    <w:basedOn w:val="45"/>
    <w:link w:val="B4Char"/>
    <w:semiHidden/>
    <w:qFormat/>
    <w:rPr>
      <w:rFonts w:ascii="Arial" w:eastAsia="SimSun" w:hAnsi="Arial" w:cs="Arial"/>
      <w:color w:val="0000FF"/>
      <w:kern w:val="2"/>
      <w:sz w:val="20"/>
    </w:rPr>
  </w:style>
  <w:style w:type="paragraph" w:customStyle="1" w:styleId="ZD">
    <w:name w:val="ZD"/>
    <w:semiHidden/>
    <w:qFormat/>
    <w:pPr>
      <w:framePr w:wrap="notBeside" w:vAnchor="page" w:hAnchor="margin" w:y="15764"/>
      <w:widowControl w:val="0"/>
    </w:pPr>
    <w:rPr>
      <w:rFonts w:ascii="Arial" w:eastAsia="MS Mincho" w:hAnsi="Arial"/>
      <w:sz w:val="32"/>
      <w:lang w:val="en-GB" w:eastAsia="en-US"/>
    </w:rPr>
  </w:style>
  <w:style w:type="paragraph" w:customStyle="1" w:styleId="NW">
    <w:name w:val="NW"/>
    <w:basedOn w:val="NO"/>
    <w:qFormat/>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a"/>
    <w:semiHidden/>
    <w:qFormat/>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ZA">
    <w:name w:val="ZA"/>
    <w:semiHidden/>
    <w:qFormat/>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TT">
    <w:name w:val="TT"/>
    <w:basedOn w:val="1"/>
    <w:next w:val="a"/>
    <w:semiHidden/>
    <w:qFormat/>
    <w:pPr>
      <w:outlineLvl w:val="9"/>
    </w:pPr>
  </w:style>
  <w:style w:type="paragraph" w:customStyle="1" w:styleId="EditorsNote">
    <w:name w:val="Editor's Note"/>
    <w:basedOn w:val="NO"/>
    <w:link w:val="EditorsNoteChar"/>
    <w:semiHidden/>
    <w:qFormat/>
    <w:rPr>
      <w:color w:val="FF0000"/>
    </w:rPr>
  </w:style>
  <w:style w:type="paragraph" w:customStyle="1" w:styleId="CharChar1CharCharCharCharCharChar">
    <w:name w:val="Char Char1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a"/>
    <w:semiHidden/>
    <w:qFormat/>
    <w:pPr>
      <w:widowControl w:val="0"/>
      <w:spacing w:after="0"/>
      <w:jc w:val="both"/>
    </w:pPr>
    <w:rPr>
      <w:rFonts w:eastAsia="SimSun"/>
      <w:kern w:val="2"/>
      <w:sz w:val="21"/>
      <w:szCs w:val="24"/>
      <w:lang w:val="en-US" w:eastAsia="zh-CN"/>
    </w:rPr>
  </w:style>
  <w:style w:type="paragraph" w:customStyle="1" w:styleId="2CharChar">
    <w:name w:val="字元 字元2 Char Char"/>
    <w:basedOn w:val="a"/>
    <w:semiHidden/>
    <w:qFormat/>
    <w:pPr>
      <w:widowControl w:val="0"/>
      <w:spacing w:after="0"/>
      <w:jc w:val="both"/>
    </w:pPr>
    <w:rPr>
      <w:rFonts w:ascii="Arial" w:eastAsia="SimSun" w:hAnsi="Arial" w:cs="Arial"/>
      <w:color w:val="0000FF"/>
      <w:kern w:val="2"/>
      <w:lang w:val="en-US" w:eastAsia="zh-CN"/>
    </w:rPr>
  </w:style>
  <w:style w:type="paragraph" w:customStyle="1" w:styleId="EQ">
    <w:name w:val="EQ"/>
    <w:basedOn w:val="a"/>
    <w:next w:val="a"/>
    <w:semiHidden/>
    <w:qFormat/>
    <w:pPr>
      <w:keepLines/>
      <w:tabs>
        <w:tab w:val="center" w:pos="4536"/>
        <w:tab w:val="right" w:pos="9072"/>
      </w:tabs>
    </w:p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MTDisplayEquation">
    <w:name w:val="MTDisplayEquation"/>
    <w:basedOn w:val="a"/>
    <w:semiHidden/>
    <w:qFormat/>
    <w:pPr>
      <w:tabs>
        <w:tab w:val="center" w:pos="4820"/>
        <w:tab w:val="right" w:pos="9640"/>
      </w:tabs>
    </w:pPr>
    <w:rPr>
      <w:lang w:val="en-US"/>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a"/>
    <w:qFormat/>
    <w:pPr>
      <w:numPr>
        <w:numId w:val="10"/>
      </w:numPr>
      <w:overflowPunct w:val="0"/>
      <w:autoSpaceDE w:val="0"/>
      <w:autoSpaceDN w:val="0"/>
      <w:adjustRightInd w:val="0"/>
      <w:ind w:right="-99"/>
      <w:textAlignment w:val="baseline"/>
    </w:pPr>
  </w:style>
  <w:style w:type="paragraph" w:customStyle="1" w:styleId="EW">
    <w:name w:val="EW"/>
    <w:basedOn w:val="EX"/>
    <w:qFormat/>
    <w:pPr>
      <w:spacing w:after="0"/>
    </w:pPr>
  </w:style>
  <w:style w:type="paragraph" w:customStyle="1" w:styleId="B1">
    <w:name w:val="B1"/>
    <w:basedOn w:val="a3"/>
    <w:link w:val="B1Char1"/>
    <w:qFormat/>
    <w:rPr>
      <w:rFonts w:ascii="Arial" w:eastAsia="SimSun" w:hAnsi="Arial" w:cs="Arial"/>
      <w:color w:val="0000FF"/>
      <w:kern w:val="2"/>
      <w:sz w:val="20"/>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B2Char">
    <w:name w:val="B2 Char"/>
    <w:link w:val="B2"/>
    <w:qFormat/>
    <w:rPr>
      <w:rFonts w:ascii="Arial" w:eastAsia="SimSun" w:hAnsi="Arial" w:cs="Arial"/>
      <w:color w:val="0000FF"/>
      <w:kern w:val="2"/>
      <w:lang w:val="en-GB" w:eastAsia="en-US" w:bidi="ar-SA"/>
    </w:rPr>
  </w:style>
  <w:style w:type="character" w:customStyle="1" w:styleId="B1Char">
    <w:name w:val="B1 Char"/>
    <w:qFormat/>
    <w:rPr>
      <w:rFonts w:ascii="Arial" w:eastAsia="SimSun" w:hAnsi="Arial" w:cs="Arial"/>
      <w:color w:val="0000FF"/>
      <w:kern w:val="2"/>
      <w:lang w:val="en-GB" w:eastAsia="en-US" w:bidi="ar-SA"/>
    </w:rPr>
  </w:style>
  <w:style w:type="character" w:customStyle="1" w:styleId="ZGSM">
    <w:name w:val="ZGSM"/>
    <w:qFormat/>
  </w:style>
  <w:style w:type="character" w:customStyle="1" w:styleId="trans">
    <w:name w:val="trans"/>
    <w:basedOn w:val="a0"/>
    <w:qFormat/>
  </w:style>
  <w:style w:type="character" w:customStyle="1" w:styleId="10">
    <w:name w:val="標題 1 字元"/>
    <w:link w:val="1"/>
    <w:qFormat/>
    <w:rPr>
      <w:rFonts w:ascii="Arial" w:hAnsi="Arial"/>
      <w:sz w:val="36"/>
      <w:lang w:val="en-GB" w:eastAsia="en-US" w:bidi="ar-SA"/>
    </w:rPr>
  </w:style>
  <w:style w:type="character" w:customStyle="1" w:styleId="apple-converted-space">
    <w:name w:val="apple-converted-space"/>
    <w:qFormat/>
  </w:style>
  <w:style w:type="character" w:customStyle="1" w:styleId="TANChar">
    <w:name w:val="TAN Char"/>
    <w:link w:val="TAN"/>
    <w:qFormat/>
    <w:rPr>
      <w:rFonts w:ascii="Arial" w:eastAsia="SimSun" w:hAnsi="Arial" w:cs="Arial"/>
      <w:color w:val="0000FF"/>
      <w:kern w:val="2"/>
      <w:sz w:val="18"/>
      <w:lang w:val="en-GB" w:eastAsia="en-US" w:bidi="ar-SA"/>
    </w:rPr>
  </w:style>
  <w:style w:type="character" w:customStyle="1" w:styleId="B4Char">
    <w:name w:val="B4 Char"/>
    <w:link w:val="B4"/>
    <w:qFormat/>
    <w:rPr>
      <w:rFonts w:ascii="Arial" w:eastAsia="SimSun" w:hAnsi="Arial" w:cs="Arial"/>
      <w:color w:val="0000FF"/>
      <w:kern w:val="2"/>
      <w:lang w:val="en-GB" w:eastAsia="en-US" w:bidi="ar-SA"/>
    </w:rPr>
  </w:style>
  <w:style w:type="character" w:customStyle="1" w:styleId="af1">
    <w:name w:val="本文 字元"/>
    <w:link w:val="af0"/>
    <w:qFormat/>
    <w:rPr>
      <w:rFonts w:ascii="Arial" w:eastAsia="SimSun" w:hAnsi="Arial" w:cs="Arial"/>
      <w:color w:val="0000FF"/>
      <w:kern w:val="2"/>
      <w:sz w:val="22"/>
      <w:szCs w:val="24"/>
      <w:lang w:val="en-US" w:eastAsia="en-US" w:bidi="ar-SA"/>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character" w:customStyle="1" w:styleId="THChar">
    <w:name w:val="TH Char"/>
    <w:link w:val="TH"/>
    <w:qFormat/>
    <w:rPr>
      <w:rFonts w:ascii="Arial" w:eastAsia="MS Mincho" w:hAnsi="Arial" w:cs="Arial"/>
      <w:b/>
      <w:color w:val="0000FF"/>
      <w:kern w:val="2"/>
      <w:sz w:val="22"/>
      <w:lang w:val="en-GB" w:eastAsia="en-US" w:bidi="ar-SA"/>
    </w:rPr>
  </w:style>
  <w:style w:type="character" w:customStyle="1" w:styleId="font21">
    <w:name w:val="font21"/>
    <w:basedOn w:val="a0"/>
    <w:qFormat/>
    <w:rPr>
      <w:rFonts w:ascii="Arial" w:hAnsi="Arial" w:cs="Arial" w:hint="default"/>
      <w:color w:val="000000"/>
      <w:sz w:val="18"/>
      <w:szCs w:val="18"/>
      <w:u w:val="none"/>
      <w:vertAlign w:val="superscript"/>
    </w:rPr>
  </w:style>
  <w:style w:type="character" w:customStyle="1" w:styleId="31">
    <w:name w:val="標題 3 字元"/>
    <w:link w:val="30"/>
    <w:qFormat/>
    <w:rPr>
      <w:rFonts w:ascii="Arial" w:hAnsi="Arial"/>
      <w:sz w:val="28"/>
      <w:szCs w:val="28"/>
      <w:lang w:val="en-GB" w:eastAsia="en-US"/>
    </w:rPr>
  </w:style>
  <w:style w:type="character" w:customStyle="1" w:styleId="afa">
    <w:name w:val="頁首 字元"/>
    <w:basedOn w:val="a0"/>
    <w:link w:val="af9"/>
    <w:qFormat/>
    <w:rPr>
      <w:b/>
      <w:sz w:val="18"/>
      <w:lang w:val="en-GB" w:eastAsia="en-US"/>
    </w:rPr>
  </w:style>
  <w:style w:type="character" w:customStyle="1" w:styleId="TALChar">
    <w:name w:val="TAL Char"/>
    <w:qFormat/>
    <w:rPr>
      <w:rFonts w:ascii="Arial" w:eastAsia="SimSun" w:hAnsi="Arial" w:cs="Arial"/>
      <w:color w:val="0000FF"/>
      <w:kern w:val="2"/>
      <w:sz w:val="18"/>
      <w:lang w:val="en-GB" w:eastAsia="en-GB" w:bidi="ar-SA"/>
    </w:rPr>
  </w:style>
  <w:style w:type="character" w:customStyle="1" w:styleId="TACChar">
    <w:name w:val="TAC Char"/>
    <w:link w:val="TAC"/>
    <w:qFormat/>
    <w:rPr>
      <w:rFonts w:ascii="Arial" w:eastAsia="MS Mincho" w:hAnsi="Arial" w:cs="Arial"/>
      <w:color w:val="0000FF"/>
      <w:kern w:val="2"/>
      <w:sz w:val="18"/>
      <w:lang w:val="en-GB" w:eastAsia="en-US" w:bidi="ar-SA"/>
    </w:rPr>
  </w:style>
  <w:style w:type="character" w:customStyle="1" w:styleId="PLChar">
    <w:name w:val="PL Char"/>
    <w:link w:val="PL"/>
    <w:semiHidden/>
    <w:qFormat/>
    <w:rPr>
      <w:rFonts w:ascii="Courier New" w:eastAsia="SimSun" w:hAnsi="Courier New" w:cs="Arial"/>
      <w:color w:val="0000FF"/>
      <w:kern w:val="2"/>
      <w:sz w:val="16"/>
      <w:lang w:val="en-GB" w:eastAsia="en-US" w:bidi="ar-SA"/>
    </w:rPr>
  </w:style>
  <w:style w:type="character" w:customStyle="1" w:styleId="font41">
    <w:name w:val="font41"/>
    <w:basedOn w:val="a0"/>
    <w:qFormat/>
    <w:rPr>
      <w:rFonts w:ascii="Arial" w:hAnsi="Arial" w:cs="Arial" w:hint="default"/>
      <w:color w:val="FF0000"/>
      <w:sz w:val="18"/>
      <w:szCs w:val="18"/>
      <w:u w:val="none"/>
      <w:vertAlign w:val="superscript"/>
    </w:rPr>
  </w:style>
  <w:style w:type="character" w:customStyle="1" w:styleId="GuidanceChar">
    <w:name w:val="Guidance Char"/>
    <w:link w:val="Guidance"/>
    <w:qFormat/>
    <w:rPr>
      <w:rFonts w:eastAsia="Times New Roman"/>
      <w:i/>
      <w:color w:val="0000FF"/>
      <w:lang w:val="en-GB" w:eastAsia="en-US"/>
    </w:rPr>
  </w:style>
  <w:style w:type="character" w:customStyle="1" w:styleId="font11">
    <w:name w:val="font11"/>
    <w:basedOn w:val="a0"/>
    <w:qFormat/>
    <w:rPr>
      <w:rFonts w:ascii="Arial" w:hAnsi="Arial" w:cs="Arial" w:hint="default"/>
      <w:color w:val="000000"/>
      <w:sz w:val="18"/>
      <w:szCs w:val="18"/>
      <w:u w:val="none"/>
    </w:rPr>
  </w:style>
  <w:style w:type="character" w:customStyle="1" w:styleId="a9">
    <w:name w:val="標號 字元"/>
    <w:link w:val="a8"/>
    <w:qFormat/>
    <w:rPr>
      <w:rFonts w:ascii="Arial" w:eastAsia="MS Mincho" w:hAnsi="Arial" w:cs="Arial"/>
      <w:b/>
      <w:color w:val="0000FF"/>
      <w:kern w:val="2"/>
      <w:sz w:val="22"/>
      <w:lang w:val="en-US" w:eastAsia="en-US" w:bidi="ar-SA"/>
    </w:rPr>
  </w:style>
  <w:style w:type="character" w:customStyle="1" w:styleId="afff0">
    <w:name w:val="首标题"/>
    <w:qFormat/>
    <w:rPr>
      <w:rFonts w:ascii="Arial" w:eastAsia="SimSun" w:hAnsi="Arial" w:cs="Arial"/>
      <w:color w:val="0000FF"/>
      <w:kern w:val="2"/>
      <w:sz w:val="24"/>
      <w:lang w:val="en-US" w:eastAsia="zh-CN" w:bidi="ar-SA"/>
    </w:rPr>
  </w:style>
  <w:style w:type="character" w:customStyle="1" w:styleId="20">
    <w:name w:val="標題 2 字元"/>
    <w:link w:val="2"/>
    <w:qFormat/>
    <w:rPr>
      <w:rFonts w:ascii="Arial" w:hAnsi="Arial"/>
      <w:sz w:val="28"/>
      <w:szCs w:val="28"/>
      <w:lang w:val="en-GB" w:eastAsia="en-US"/>
    </w:rPr>
  </w:style>
  <w:style w:type="character" w:customStyle="1" w:styleId="font01">
    <w:name w:val="font01"/>
    <w:basedOn w:val="a0"/>
    <w:qFormat/>
    <w:rPr>
      <w:rFonts w:ascii="Arial" w:hAnsi="Arial" w:cs="Arial" w:hint="default"/>
      <w:color w:val="000000"/>
      <w:sz w:val="18"/>
      <w:szCs w:val="18"/>
      <w:u w:val="none"/>
      <w:vertAlign w:val="superscript"/>
    </w:rPr>
  </w:style>
  <w:style w:type="character" w:customStyle="1" w:styleId="B3Char2">
    <w:name w:val="B3 Char2"/>
    <w:link w:val="B3"/>
    <w:qFormat/>
    <w:rPr>
      <w:rFonts w:ascii="Arial" w:eastAsia="SimSun" w:hAnsi="Arial" w:cs="Arial"/>
      <w:color w:val="0000FF"/>
      <w:kern w:val="2"/>
      <w:lang w:val="en-GB" w:eastAsia="en-US" w:bidi="ar-SA"/>
    </w:rPr>
  </w:style>
  <w:style w:type="character" w:customStyle="1" w:styleId="font51">
    <w:name w:val="font51"/>
    <w:basedOn w:val="a0"/>
    <w:qFormat/>
    <w:rPr>
      <w:rFonts w:ascii="Arial" w:hAnsi="Arial" w:cs="Arial" w:hint="default"/>
      <w:color w:val="FF0000"/>
      <w:sz w:val="18"/>
      <w:szCs w:val="18"/>
      <w:u w:val="none"/>
    </w:rPr>
  </w:style>
  <w:style w:type="character" w:customStyle="1" w:styleId="TAHCar">
    <w:name w:val="TAH Car"/>
    <w:link w:val="TAH"/>
    <w:qFormat/>
    <w:rPr>
      <w:rFonts w:ascii="Arial" w:eastAsia="MS Mincho" w:hAnsi="Arial" w:cs="Arial"/>
      <w:b/>
      <w:color w:val="0000FF"/>
      <w:kern w:val="2"/>
      <w:sz w:val="18"/>
      <w:lang w:val="en-GB" w:eastAsia="en-US" w:bidi="ar-SA"/>
    </w:rPr>
  </w:style>
  <w:style w:type="character" w:customStyle="1" w:styleId="B1Char1">
    <w:name w:val="B1 Char1"/>
    <w:link w:val="B1"/>
    <w:qFormat/>
    <w:rPr>
      <w:rFonts w:ascii="Arial" w:eastAsia="SimSun" w:hAnsi="Arial" w:cs="Arial"/>
      <w:color w:val="0000FF"/>
      <w:kern w:val="2"/>
      <w:lang w:val="en-GB" w:eastAsia="en-US" w:bidi="ar-SA"/>
    </w:rPr>
  </w:style>
  <w:style w:type="character" w:customStyle="1" w:styleId="41">
    <w:name w:val="標題 4 字元"/>
    <w:link w:val="40"/>
    <w:qFormat/>
    <w:rPr>
      <w:rFonts w:ascii="Arial" w:hAnsi="Arial"/>
      <w:sz w:val="24"/>
      <w:szCs w:val="28"/>
      <w:lang w:val="en-GB" w:eastAsia="en-US"/>
    </w:rPr>
  </w:style>
  <w:style w:type="character" w:customStyle="1" w:styleId="font31">
    <w:name w:val="font31"/>
    <w:basedOn w:val="a0"/>
    <w:qFormat/>
    <w:rPr>
      <w:rFonts w:ascii="Arial" w:hAnsi="Arial" w:cs="Arial" w:hint="default"/>
      <w:color w:val="000000"/>
      <w:sz w:val="18"/>
      <w:szCs w:val="18"/>
      <w:u w:val="none"/>
    </w:rPr>
  </w:style>
  <w:style w:type="character" w:customStyle="1" w:styleId="NOChar">
    <w:name w:val="NO Char"/>
    <w:link w:val="NO"/>
    <w:qFormat/>
    <w:rPr>
      <w:rFonts w:ascii="Arial" w:eastAsia="SimSun" w:hAnsi="Arial" w:cs="Arial"/>
      <w:color w:val="0000FF"/>
      <w:kern w:val="2"/>
      <w:lang w:val="en-GB" w:eastAsia="en-US" w:bidi="ar-SA"/>
    </w:rPr>
  </w:style>
  <w:style w:type="character" w:customStyle="1" w:styleId="TALCar">
    <w:name w:val="TAL Car"/>
    <w:link w:val="TAL"/>
    <w:qFormat/>
    <w:rPr>
      <w:rFonts w:ascii="Arial" w:eastAsia="SimSun" w:hAnsi="Arial" w:cs="Arial"/>
      <w:color w:val="0000FF"/>
      <w:kern w:val="2"/>
      <w:sz w:val="18"/>
      <w:lang w:val="en-GB" w:eastAsia="en-US" w:bidi="ar-SA"/>
    </w:rPr>
  </w:style>
  <w:style w:type="character" w:customStyle="1" w:styleId="EditorsNoteChar">
    <w:name w:val="Editor's Note Char"/>
    <w:link w:val="EditorsNote"/>
    <w:qFormat/>
    <w:rPr>
      <w:rFonts w:ascii="Arial" w:eastAsia="SimSun" w:hAnsi="Arial" w:cs="Arial"/>
      <w:color w:val="FF0000"/>
      <w:kern w:val="2"/>
      <w:lang w:val="en-GB" w:eastAsia="en-US" w:bidi="ar-SA"/>
    </w:rPr>
  </w:style>
  <w:style w:type="character" w:customStyle="1" w:styleId="EXChar">
    <w:name w:val="EX Char"/>
    <w:link w:val="EX"/>
    <w:qFormat/>
    <w:locked/>
    <w:rPr>
      <w:sz w:val="22"/>
      <w:lang w:val="en-GB" w:eastAsia="en-US"/>
    </w:rPr>
  </w:style>
  <w:style w:type="paragraph" w:styleId="afff1">
    <w:name w:val="No Spacing"/>
    <w:uiPriority w:val="1"/>
    <w:qFormat/>
    <w:rPr>
      <w:rFonts w:eastAsia="Times New Roman"/>
      <w:lang w:val="en-GB" w:eastAsia="en-US"/>
    </w:rPr>
  </w:style>
  <w:style w:type="paragraph" w:styleId="afff2">
    <w:name w:val="List Paragraph"/>
    <w:basedOn w:val="a"/>
    <w:uiPriority w:val="34"/>
    <w:qFormat/>
    <w:pPr>
      <w:overflowPunct w:val="0"/>
      <w:autoSpaceDE w:val="0"/>
      <w:autoSpaceDN w:val="0"/>
      <w:adjustRightInd w:val="0"/>
      <w:ind w:left="720"/>
      <w:contextualSpacing/>
      <w:textAlignment w:val="baseline"/>
    </w:pPr>
  </w:style>
  <w:style w:type="paragraph" w:customStyle="1" w:styleId="1a">
    <w:name w:val="修訂1"/>
    <w:hidden/>
    <w:uiPriority w:val="99"/>
    <w:semiHidden/>
    <w:qFormat/>
    <w:rPr>
      <w:rFonts w:eastAsia="MS Mincho"/>
      <w:sz w:val="22"/>
      <w:lang w:val="en-GB" w:eastAsia="en-US"/>
    </w:rPr>
  </w:style>
  <w:style w:type="paragraph" w:styleId="afff3">
    <w:name w:val="Revision"/>
    <w:hidden/>
    <w:uiPriority w:val="99"/>
    <w:semiHidden/>
    <w:rsid w:val="00CB7A5E"/>
    <w:rPr>
      <w:rFonts w:eastAsia="MS Mincho"/>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WD01 V0.1  RAN2 #70  No RACH on UL SCC for PDCCH order case.dot</Template>
  <TotalTime>247</TotalTime>
  <Pages>2</Pages>
  <Words>505</Words>
  <Characters>2883</Characters>
  <Application>Microsoft Office Word</Application>
  <DocSecurity>0</DocSecurity>
  <Lines>24</Lines>
  <Paragraphs>6</Paragraphs>
  <ScaleCrop>false</ScaleCrop>
  <Company>MTK</Company>
  <LinksUpToDate>false</LinksUpToDate>
  <CharactersWithSpaces>3382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Wubin, Zhou</dc:creator>
  <cp:keywords>3GPP RAN WG4</cp:keywords>
  <cp:lastModifiedBy>煥仁 傅</cp:lastModifiedBy>
  <cp:revision>10</cp:revision>
  <cp:lastPrinted>2010-03-26T07:51:00Z</cp:lastPrinted>
  <dcterms:created xsi:type="dcterms:W3CDTF">2024-05-08T01:23:00Z</dcterms:created>
  <dcterms:modified xsi:type="dcterms:W3CDTF">2024-05-13T09:45:00Z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2052-11.8.2.12085</vt:lpwstr>
  </property>
  <property fmtid="{D5CDD505-2E9C-101B-9397-08002B2CF9AE}" pid="17" name="ICV">
    <vt:lpwstr>CBBDD58FAA8C4F0C91EB7114651E7230</vt:lpwstr>
  </property>
  <property fmtid="{D5CDD505-2E9C-101B-9397-08002B2CF9AE}" pid="18" name="MSIP_Label_83bcef13-7cac-433f-ba1d-47a323951816_Enabled">
    <vt:lpwstr>true</vt:lpwstr>
  </property>
  <property fmtid="{D5CDD505-2E9C-101B-9397-08002B2CF9AE}" pid="19" name="MSIP_Label_83bcef13-7cac-433f-ba1d-47a323951816_SetDate">
    <vt:lpwstr>2024-04-01T01:20:49Z</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iteId">
    <vt:lpwstr>a7687ede-7a6b-4ef6-bace-642f677fbe31</vt:lpwstr>
  </property>
  <property fmtid="{D5CDD505-2E9C-101B-9397-08002B2CF9AE}" pid="23" name="MSIP_Label_83bcef13-7cac-433f-ba1d-47a323951816_ActionId">
    <vt:lpwstr>e9cc8e5a-8e4e-4150-ac3d-b2c8e37e1453</vt:lpwstr>
  </property>
  <property fmtid="{D5CDD505-2E9C-101B-9397-08002B2CF9AE}" pid="24" name="MSIP_Label_83bcef13-7cac-433f-ba1d-47a323951816_ContentBits">
    <vt:lpwstr>0</vt:lpwstr>
  </property>
</Properties>
</file>